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75" w:rsidRPr="00241E80" w:rsidRDefault="00F870B0" w:rsidP="00F6466E">
      <w:pPr>
        <w:rPr>
          <w:sz w:val="28"/>
          <w:szCs w:val="28"/>
        </w:rPr>
      </w:pPr>
      <w:r w:rsidRPr="00241E80">
        <w:rPr>
          <w:noProof/>
          <w:sz w:val="28"/>
          <w:szCs w:val="28"/>
          <w:lang w:val="ru-RU"/>
        </w:rPr>
        <w:drawing>
          <wp:anchor distT="0" distB="0" distL="114300" distR="114300" simplePos="0" relativeHeight="251659264" behindDoc="0" locked="0" layoutInCell="1" allowOverlap="1" wp14:anchorId="6A947502" wp14:editId="5C59C922">
            <wp:simplePos x="0" y="0"/>
            <wp:positionH relativeFrom="column">
              <wp:posOffset>2886075</wp:posOffset>
            </wp:positionH>
            <wp:positionV relativeFrom="paragraph">
              <wp:posOffset>0</wp:posOffset>
            </wp:positionV>
            <wp:extent cx="514350" cy="581025"/>
            <wp:effectExtent l="0" t="0" r="0" b="9525"/>
            <wp:wrapSquare wrapText="right"/>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pic:spPr>
                </pic:pic>
              </a:graphicData>
            </a:graphic>
            <wp14:sizeRelH relativeFrom="page">
              <wp14:pctWidth>0</wp14:pctWidth>
            </wp14:sizeRelH>
            <wp14:sizeRelV relativeFrom="page">
              <wp14:pctHeight>0</wp14:pctHeight>
            </wp14:sizeRelV>
          </wp:anchor>
        </w:drawing>
      </w:r>
      <w:r w:rsidR="00F6466E" w:rsidRPr="00241E80">
        <w:rPr>
          <w:sz w:val="28"/>
          <w:szCs w:val="28"/>
        </w:rPr>
        <w:t xml:space="preserve">                                            </w:t>
      </w:r>
    </w:p>
    <w:p w:rsidR="00F6466E" w:rsidRPr="00241E80" w:rsidRDefault="00F6466E" w:rsidP="00F6466E">
      <w:pPr>
        <w:rPr>
          <w:sz w:val="28"/>
          <w:szCs w:val="28"/>
        </w:rPr>
      </w:pPr>
    </w:p>
    <w:p w:rsidR="00F6466E" w:rsidRPr="00241E80" w:rsidRDefault="00F6466E" w:rsidP="00F6466E">
      <w:pPr>
        <w:rPr>
          <w:sz w:val="28"/>
          <w:szCs w:val="28"/>
        </w:rPr>
      </w:pPr>
    </w:p>
    <w:p w:rsidR="00DE2075" w:rsidRPr="00241E80" w:rsidRDefault="00DE2075" w:rsidP="0094583F">
      <w:pPr>
        <w:jc w:val="center"/>
        <w:rPr>
          <w:b/>
          <w:bCs/>
          <w:sz w:val="28"/>
          <w:szCs w:val="28"/>
          <w14:shadow w14:blurRad="50800" w14:dist="38100" w14:dir="2700000" w14:sx="100000" w14:sy="100000" w14:kx="0" w14:ky="0" w14:algn="tl">
            <w14:srgbClr w14:val="000000">
              <w14:alpha w14:val="60000"/>
            </w14:srgbClr>
          </w14:shadow>
        </w:rPr>
      </w:pPr>
    </w:p>
    <w:p w:rsidR="00DE2075" w:rsidRPr="00241E80" w:rsidRDefault="00DE2075" w:rsidP="0094583F">
      <w:pPr>
        <w:pStyle w:val="a3"/>
        <w:jc w:val="center"/>
        <w:rPr>
          <w:b/>
          <w:bCs/>
          <w:sz w:val="28"/>
          <w:szCs w:val="28"/>
        </w:rPr>
      </w:pPr>
      <w:r w:rsidRPr="00241E80">
        <w:rPr>
          <w:b/>
          <w:bCs/>
          <w:sz w:val="28"/>
          <w:szCs w:val="28"/>
        </w:rPr>
        <w:t>БУЧАНСЬКА     МІСЬКА      РАДА</w:t>
      </w:r>
    </w:p>
    <w:p w:rsidR="00DE2075" w:rsidRPr="00241E80" w:rsidRDefault="00DE2075" w:rsidP="0094583F">
      <w:pPr>
        <w:pStyle w:val="2"/>
        <w:pBdr>
          <w:bottom w:val="single" w:sz="12" w:space="1" w:color="auto"/>
        </w:pBdr>
        <w:rPr>
          <w:sz w:val="28"/>
          <w:szCs w:val="28"/>
        </w:rPr>
      </w:pPr>
      <w:r w:rsidRPr="00241E80">
        <w:rPr>
          <w:sz w:val="28"/>
          <w:szCs w:val="28"/>
        </w:rPr>
        <w:t>КИЇВСЬКОЇ ОБЛАСТІ</w:t>
      </w:r>
    </w:p>
    <w:p w:rsidR="00DE2075" w:rsidRPr="00241E80" w:rsidRDefault="00DE2075" w:rsidP="0094583F">
      <w:pPr>
        <w:pStyle w:val="3"/>
        <w:jc w:val="center"/>
        <w:rPr>
          <w:rFonts w:ascii="Times New Roman" w:hAnsi="Times New Roman" w:cs="Times New Roman"/>
          <w:sz w:val="28"/>
          <w:szCs w:val="28"/>
        </w:rPr>
      </w:pPr>
      <w:r w:rsidRPr="00241E80">
        <w:rPr>
          <w:rFonts w:ascii="Times New Roman" w:hAnsi="Times New Roman" w:cs="Times New Roman"/>
          <w:sz w:val="28"/>
          <w:szCs w:val="28"/>
        </w:rPr>
        <w:t>В И К О Н А В Ч И  Й         К О М І Т Е Т</w:t>
      </w:r>
    </w:p>
    <w:p w:rsidR="00DE2075" w:rsidRPr="00241E80" w:rsidRDefault="00DE2075" w:rsidP="0094583F">
      <w:pPr>
        <w:pStyle w:val="3"/>
        <w:tabs>
          <w:tab w:val="left" w:pos="8931"/>
        </w:tabs>
        <w:jc w:val="center"/>
        <w:rPr>
          <w:rFonts w:ascii="Times New Roman" w:hAnsi="Times New Roman" w:cs="Times New Roman"/>
          <w:sz w:val="28"/>
          <w:szCs w:val="28"/>
        </w:rPr>
      </w:pPr>
      <w:r w:rsidRPr="00241E80">
        <w:rPr>
          <w:rFonts w:ascii="Times New Roman" w:hAnsi="Times New Roman" w:cs="Times New Roman"/>
          <w:sz w:val="28"/>
          <w:szCs w:val="28"/>
        </w:rPr>
        <w:t xml:space="preserve">Р  І  Ш  Е  Н  </w:t>
      </w:r>
      <w:proofErr w:type="spellStart"/>
      <w:r w:rsidRPr="00241E80">
        <w:rPr>
          <w:rFonts w:ascii="Times New Roman" w:hAnsi="Times New Roman" w:cs="Times New Roman"/>
          <w:sz w:val="28"/>
          <w:szCs w:val="28"/>
        </w:rPr>
        <w:t>Н</w:t>
      </w:r>
      <w:proofErr w:type="spellEnd"/>
      <w:r w:rsidRPr="00241E80">
        <w:rPr>
          <w:rFonts w:ascii="Times New Roman" w:hAnsi="Times New Roman" w:cs="Times New Roman"/>
          <w:sz w:val="28"/>
          <w:szCs w:val="28"/>
        </w:rPr>
        <w:t xml:space="preserve">  Я</w:t>
      </w:r>
    </w:p>
    <w:p w:rsidR="00DE2075" w:rsidRPr="00241E80" w:rsidRDefault="00DE2075" w:rsidP="0094583F">
      <w:pPr>
        <w:rPr>
          <w:sz w:val="28"/>
          <w:szCs w:val="28"/>
          <w:lang w:val="ru-RU"/>
        </w:rPr>
      </w:pPr>
      <w:r w:rsidRPr="00241E80">
        <w:rPr>
          <w:sz w:val="28"/>
          <w:szCs w:val="28"/>
          <w:u w:val="single"/>
        </w:rPr>
        <w:t>«</w:t>
      </w:r>
      <w:r w:rsidR="005444AD" w:rsidRPr="00241E80">
        <w:rPr>
          <w:sz w:val="28"/>
          <w:szCs w:val="28"/>
          <w:u w:val="single"/>
          <w:lang w:val="ru-RU"/>
        </w:rPr>
        <w:t xml:space="preserve"> 10 </w:t>
      </w:r>
      <w:r w:rsidRPr="00241E80">
        <w:rPr>
          <w:sz w:val="28"/>
          <w:szCs w:val="28"/>
          <w:u w:val="single"/>
        </w:rPr>
        <w:t>»_</w:t>
      </w:r>
      <w:r w:rsidR="005444AD" w:rsidRPr="00241E80">
        <w:rPr>
          <w:sz w:val="28"/>
          <w:szCs w:val="28"/>
          <w:u w:val="single"/>
        </w:rPr>
        <w:t xml:space="preserve">березня </w:t>
      </w:r>
      <w:r w:rsidRPr="00241E80">
        <w:rPr>
          <w:sz w:val="28"/>
          <w:szCs w:val="28"/>
          <w:u w:val="single"/>
        </w:rPr>
        <w:t>20</w:t>
      </w:r>
      <w:r w:rsidR="005444AD" w:rsidRPr="00241E80">
        <w:rPr>
          <w:sz w:val="28"/>
          <w:szCs w:val="28"/>
          <w:u w:val="single"/>
        </w:rPr>
        <w:t xml:space="preserve">20 </w:t>
      </w:r>
      <w:r w:rsidRPr="00241E80">
        <w:rPr>
          <w:sz w:val="28"/>
          <w:szCs w:val="28"/>
          <w:u w:val="single"/>
        </w:rPr>
        <w:t>року</w:t>
      </w:r>
      <w:r w:rsidRPr="00241E80">
        <w:rPr>
          <w:sz w:val="28"/>
          <w:szCs w:val="28"/>
        </w:rPr>
        <w:t xml:space="preserve">                                             </w:t>
      </w:r>
      <w:r w:rsidR="00241E80">
        <w:rPr>
          <w:sz w:val="28"/>
          <w:szCs w:val="28"/>
        </w:rPr>
        <w:t xml:space="preserve">            </w:t>
      </w:r>
      <w:r w:rsidRPr="00241E80">
        <w:rPr>
          <w:sz w:val="28"/>
          <w:szCs w:val="28"/>
        </w:rPr>
        <w:t xml:space="preserve">     </w:t>
      </w:r>
      <w:r w:rsidR="005444AD" w:rsidRPr="00241E80">
        <w:rPr>
          <w:sz w:val="28"/>
          <w:szCs w:val="28"/>
        </w:rPr>
        <w:t xml:space="preserve"> </w:t>
      </w:r>
      <w:r w:rsidRPr="00241E80">
        <w:rPr>
          <w:sz w:val="28"/>
          <w:szCs w:val="28"/>
        </w:rPr>
        <w:t xml:space="preserve">  №</w:t>
      </w:r>
      <w:r w:rsidR="00426F71">
        <w:rPr>
          <w:sz w:val="28"/>
          <w:szCs w:val="28"/>
        </w:rPr>
        <w:t xml:space="preserve"> </w:t>
      </w:r>
      <w:r w:rsidR="009B2328">
        <w:rPr>
          <w:sz w:val="28"/>
          <w:szCs w:val="28"/>
        </w:rPr>
        <w:t>148</w:t>
      </w:r>
      <w:bookmarkStart w:id="0" w:name="_GoBack"/>
      <w:bookmarkEnd w:id="0"/>
    </w:p>
    <w:p w:rsidR="00DE2075" w:rsidRPr="00241E80" w:rsidRDefault="00DE2075" w:rsidP="0094583F">
      <w:pPr>
        <w:pStyle w:val="a9"/>
        <w:jc w:val="left"/>
        <w:rPr>
          <w:b/>
          <w:bCs/>
          <w:sz w:val="28"/>
          <w:szCs w:val="28"/>
        </w:rPr>
      </w:pPr>
    </w:p>
    <w:p w:rsidR="00A423DC" w:rsidRPr="00241E80" w:rsidRDefault="0062679B" w:rsidP="00A423DC">
      <w:pPr>
        <w:rPr>
          <w:rStyle w:val="af2"/>
          <w:b/>
          <w:i w:val="0"/>
          <w:color w:val="000000" w:themeColor="text1"/>
          <w:sz w:val="28"/>
          <w:szCs w:val="28"/>
          <w:bdr w:val="none" w:sz="0" w:space="0" w:color="auto" w:frame="1"/>
        </w:rPr>
      </w:pPr>
      <w:r w:rsidRPr="00241E80">
        <w:rPr>
          <w:b/>
          <w:color w:val="000000" w:themeColor="text1"/>
          <w:sz w:val="28"/>
          <w:szCs w:val="28"/>
          <w:shd w:val="clear" w:color="auto" w:fill="FFFFFF"/>
        </w:rPr>
        <w:t xml:space="preserve">Про </w:t>
      </w:r>
      <w:r w:rsidR="00A423DC" w:rsidRPr="00241E80">
        <w:rPr>
          <w:rStyle w:val="af2"/>
          <w:b/>
          <w:i w:val="0"/>
          <w:color w:val="000000" w:themeColor="text1"/>
          <w:sz w:val="28"/>
          <w:szCs w:val="28"/>
          <w:bdr w:val="none" w:sz="0" w:space="0" w:color="auto" w:frame="1"/>
        </w:rPr>
        <w:t xml:space="preserve">проведення конкурсу щодо </w:t>
      </w:r>
    </w:p>
    <w:p w:rsidR="00A423DC" w:rsidRPr="00241E80" w:rsidRDefault="00A423DC" w:rsidP="00A423DC">
      <w:pPr>
        <w:rPr>
          <w:rStyle w:val="af2"/>
          <w:b/>
          <w:i w:val="0"/>
          <w:color w:val="000000" w:themeColor="text1"/>
          <w:sz w:val="28"/>
          <w:szCs w:val="28"/>
          <w:bdr w:val="none" w:sz="0" w:space="0" w:color="auto" w:frame="1"/>
        </w:rPr>
      </w:pPr>
      <w:r w:rsidRPr="00241E80">
        <w:rPr>
          <w:rStyle w:val="af2"/>
          <w:b/>
          <w:i w:val="0"/>
          <w:color w:val="000000" w:themeColor="text1"/>
          <w:sz w:val="28"/>
          <w:szCs w:val="28"/>
          <w:bdr w:val="none" w:sz="0" w:space="0" w:color="auto" w:frame="1"/>
        </w:rPr>
        <w:t xml:space="preserve">призначення управителів з </w:t>
      </w:r>
    </w:p>
    <w:p w:rsidR="00A423DC" w:rsidRPr="00241E80" w:rsidRDefault="00A423DC" w:rsidP="00A423DC">
      <w:pPr>
        <w:rPr>
          <w:rStyle w:val="af2"/>
          <w:b/>
          <w:i w:val="0"/>
          <w:color w:val="000000" w:themeColor="text1"/>
          <w:sz w:val="28"/>
          <w:szCs w:val="28"/>
          <w:bdr w:val="none" w:sz="0" w:space="0" w:color="auto" w:frame="1"/>
        </w:rPr>
      </w:pPr>
      <w:r w:rsidRPr="00241E80">
        <w:rPr>
          <w:rStyle w:val="af2"/>
          <w:b/>
          <w:i w:val="0"/>
          <w:color w:val="000000" w:themeColor="text1"/>
          <w:sz w:val="28"/>
          <w:szCs w:val="28"/>
          <w:bdr w:val="none" w:sz="0" w:space="0" w:color="auto" w:frame="1"/>
        </w:rPr>
        <w:t>управління багатоквартирними </w:t>
      </w:r>
    </w:p>
    <w:p w:rsidR="00400E28" w:rsidRPr="00241E80" w:rsidRDefault="00A423DC" w:rsidP="00A423DC">
      <w:pPr>
        <w:rPr>
          <w:rStyle w:val="af2"/>
          <w:b/>
          <w:i w:val="0"/>
          <w:color w:val="000000" w:themeColor="text1"/>
          <w:sz w:val="28"/>
          <w:szCs w:val="28"/>
          <w:bdr w:val="none" w:sz="0" w:space="0" w:color="auto" w:frame="1"/>
        </w:rPr>
      </w:pPr>
      <w:r w:rsidRPr="00241E80">
        <w:rPr>
          <w:rStyle w:val="af2"/>
          <w:b/>
          <w:i w:val="0"/>
          <w:color w:val="000000" w:themeColor="text1"/>
          <w:sz w:val="28"/>
          <w:szCs w:val="28"/>
          <w:bdr w:val="none" w:sz="0" w:space="0" w:color="auto" w:frame="1"/>
        </w:rPr>
        <w:t>будинками у м. Буча</w:t>
      </w:r>
      <w:r w:rsidR="00495860" w:rsidRPr="00241E80">
        <w:rPr>
          <w:rStyle w:val="af2"/>
          <w:b/>
          <w:i w:val="0"/>
          <w:color w:val="000000" w:themeColor="text1"/>
          <w:sz w:val="28"/>
          <w:szCs w:val="28"/>
          <w:bdr w:val="none" w:sz="0" w:space="0" w:color="auto" w:frame="1"/>
        </w:rPr>
        <w:t xml:space="preserve"> (</w:t>
      </w:r>
      <w:r w:rsidR="00400E28" w:rsidRPr="00241E80">
        <w:rPr>
          <w:rStyle w:val="af2"/>
          <w:b/>
          <w:i w:val="0"/>
          <w:color w:val="000000" w:themeColor="text1"/>
          <w:sz w:val="28"/>
          <w:szCs w:val="28"/>
          <w:bdr w:val="none" w:sz="0" w:space="0" w:color="auto" w:frame="1"/>
        </w:rPr>
        <w:t>відповідно</w:t>
      </w:r>
    </w:p>
    <w:p w:rsidR="00400E28" w:rsidRPr="00241E80" w:rsidRDefault="00400E28" w:rsidP="00A423DC">
      <w:pPr>
        <w:rPr>
          <w:rStyle w:val="af2"/>
          <w:b/>
          <w:i w:val="0"/>
          <w:color w:val="000000" w:themeColor="text1"/>
          <w:sz w:val="28"/>
          <w:szCs w:val="28"/>
          <w:bdr w:val="none" w:sz="0" w:space="0" w:color="auto" w:frame="1"/>
        </w:rPr>
      </w:pPr>
      <w:r w:rsidRPr="00241E80">
        <w:rPr>
          <w:rStyle w:val="af2"/>
          <w:b/>
          <w:i w:val="0"/>
          <w:color w:val="000000" w:themeColor="text1"/>
          <w:sz w:val="28"/>
          <w:szCs w:val="28"/>
          <w:bdr w:val="none" w:sz="0" w:space="0" w:color="auto" w:frame="1"/>
        </w:rPr>
        <w:t xml:space="preserve">до звернень співвласників </w:t>
      </w:r>
    </w:p>
    <w:p w:rsidR="00DE2075" w:rsidRPr="00241E80" w:rsidRDefault="00400E28" w:rsidP="00A423DC">
      <w:pPr>
        <w:rPr>
          <w:b/>
          <w:iCs/>
          <w:color w:val="000000" w:themeColor="text1"/>
          <w:sz w:val="28"/>
          <w:szCs w:val="28"/>
          <w:bdr w:val="none" w:sz="0" w:space="0" w:color="auto" w:frame="1"/>
        </w:rPr>
      </w:pPr>
      <w:r w:rsidRPr="00241E80">
        <w:rPr>
          <w:rStyle w:val="af2"/>
          <w:b/>
          <w:i w:val="0"/>
          <w:color w:val="000000" w:themeColor="text1"/>
          <w:sz w:val="28"/>
          <w:szCs w:val="28"/>
          <w:bdr w:val="none" w:sz="0" w:space="0" w:color="auto" w:frame="1"/>
        </w:rPr>
        <w:t>багатоквартирних будинків</w:t>
      </w:r>
      <w:r w:rsidR="00495860" w:rsidRPr="00241E80">
        <w:rPr>
          <w:rStyle w:val="af2"/>
          <w:b/>
          <w:i w:val="0"/>
          <w:color w:val="000000" w:themeColor="text1"/>
          <w:sz w:val="28"/>
          <w:szCs w:val="28"/>
          <w:bdr w:val="none" w:sz="0" w:space="0" w:color="auto" w:frame="1"/>
        </w:rPr>
        <w:t>)</w:t>
      </w:r>
    </w:p>
    <w:p w:rsidR="00DE2075" w:rsidRPr="00241E80" w:rsidRDefault="00DE2075" w:rsidP="00D716DA">
      <w:pPr>
        <w:pStyle w:val="2"/>
        <w:ind w:left="0" w:firstLine="0"/>
        <w:jc w:val="both"/>
        <w:rPr>
          <w:sz w:val="28"/>
          <w:szCs w:val="28"/>
        </w:rPr>
      </w:pPr>
    </w:p>
    <w:p w:rsidR="00DE2075" w:rsidRPr="00241E80" w:rsidRDefault="00DE2075" w:rsidP="002F6D57">
      <w:pPr>
        <w:pStyle w:val="2"/>
        <w:jc w:val="both"/>
        <w:rPr>
          <w:sz w:val="28"/>
          <w:szCs w:val="28"/>
        </w:rPr>
      </w:pPr>
    </w:p>
    <w:p w:rsidR="001F02FD" w:rsidRPr="00241E80" w:rsidRDefault="00A423DC" w:rsidP="001F02FD">
      <w:pPr>
        <w:ind w:firstLine="567"/>
        <w:jc w:val="both"/>
        <w:rPr>
          <w:sz w:val="28"/>
          <w:szCs w:val="28"/>
        </w:rPr>
      </w:pPr>
      <w:r w:rsidRPr="00241E80">
        <w:rPr>
          <w:color w:val="000000" w:themeColor="text1"/>
          <w:sz w:val="28"/>
          <w:szCs w:val="28"/>
          <w:shd w:val="clear" w:color="auto" w:fill="FFFFFF"/>
        </w:rPr>
        <w:t>Керуючись</w:t>
      </w:r>
      <w:r w:rsidR="00397FC4" w:rsidRPr="00241E80">
        <w:rPr>
          <w:color w:val="000000" w:themeColor="text1"/>
          <w:sz w:val="28"/>
          <w:szCs w:val="28"/>
          <w:shd w:val="clear" w:color="auto" w:fill="FFFFFF"/>
        </w:rPr>
        <w:t xml:space="preserve"> Законом України «Про житлово-комунальні послуги», п.5 ст.13 Закону України «Про особливості здійснення права власності у багатоквартирному будинку», наказом Міністерства регіонального розвитку, будівництва та житлово-комунального господарства України від 13.06.2016 № 150 «Про затвердження порядку проведення конкурсу з призначення управителя багатоквартирного будинку», з метою забезпечення управління об'єктами житлово-комунального господарства, здійснення їх належного утримання та ефективної експлуатації, необхідного рівня та якості житлово-комунальних послуг населенню міста</w:t>
      </w:r>
      <w:r w:rsidRPr="00241E80">
        <w:rPr>
          <w:color w:val="000000" w:themeColor="text1"/>
          <w:sz w:val="28"/>
          <w:szCs w:val="28"/>
          <w:shd w:val="clear" w:color="auto" w:fill="FFFFFF"/>
        </w:rPr>
        <w:t>,</w:t>
      </w:r>
      <w:r w:rsidR="00397FC4" w:rsidRPr="00241E80">
        <w:rPr>
          <w:color w:val="000000" w:themeColor="text1"/>
          <w:sz w:val="28"/>
          <w:szCs w:val="28"/>
          <w:shd w:val="clear" w:color="auto" w:fill="FFFFFF"/>
        </w:rPr>
        <w:t xml:space="preserve"> </w:t>
      </w:r>
      <w:r w:rsidR="001F02FD" w:rsidRPr="00241E80">
        <w:rPr>
          <w:sz w:val="28"/>
          <w:szCs w:val="28"/>
        </w:rPr>
        <w:t>керуючись Законом України «Про місцеве самоврядування в Україні», виконавчий комітет Бучанської міської ради</w:t>
      </w:r>
    </w:p>
    <w:p w:rsidR="001F02FD" w:rsidRPr="00241E80" w:rsidRDefault="001F02FD" w:rsidP="002F6D57">
      <w:pPr>
        <w:pStyle w:val="2"/>
        <w:jc w:val="both"/>
        <w:rPr>
          <w:sz w:val="28"/>
          <w:szCs w:val="28"/>
        </w:rPr>
      </w:pPr>
    </w:p>
    <w:p w:rsidR="00DE2075" w:rsidRPr="00241E80" w:rsidRDefault="00DE2075" w:rsidP="001F02FD">
      <w:pPr>
        <w:pStyle w:val="2"/>
        <w:ind w:hanging="5245"/>
        <w:jc w:val="both"/>
        <w:rPr>
          <w:sz w:val="28"/>
          <w:szCs w:val="28"/>
        </w:rPr>
      </w:pPr>
      <w:r w:rsidRPr="00241E80">
        <w:rPr>
          <w:sz w:val="28"/>
          <w:szCs w:val="28"/>
        </w:rPr>
        <w:t>ВИРІШИВ :</w:t>
      </w:r>
    </w:p>
    <w:p w:rsidR="00DE2075" w:rsidRPr="00241E80" w:rsidRDefault="00DE2075" w:rsidP="002F6D57">
      <w:pPr>
        <w:ind w:firstLine="708"/>
        <w:jc w:val="both"/>
        <w:rPr>
          <w:sz w:val="28"/>
          <w:szCs w:val="28"/>
        </w:rPr>
      </w:pPr>
    </w:p>
    <w:p w:rsidR="000B2C89" w:rsidRPr="00241E80" w:rsidRDefault="000B2C89" w:rsidP="00241E80">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1.Оголосити конкурс з призначення управителя багатоквартирних будинків</w:t>
      </w:r>
      <w:r w:rsidR="00400E28" w:rsidRPr="00241E80">
        <w:rPr>
          <w:color w:val="000000" w:themeColor="text1"/>
          <w:sz w:val="28"/>
          <w:szCs w:val="28"/>
          <w:shd w:val="clear" w:color="auto" w:fill="FFFFFF"/>
        </w:rPr>
        <w:t xml:space="preserve"> у м. Буча</w:t>
      </w:r>
      <w:r w:rsidR="00241E80">
        <w:rPr>
          <w:color w:val="000000" w:themeColor="text1"/>
          <w:sz w:val="28"/>
          <w:szCs w:val="28"/>
          <w:shd w:val="clear" w:color="auto" w:fill="FFFFFF"/>
        </w:rPr>
        <w:t xml:space="preserve"> </w:t>
      </w:r>
      <w:r w:rsidR="00495860" w:rsidRPr="00241E80">
        <w:rPr>
          <w:color w:val="000000" w:themeColor="text1"/>
          <w:sz w:val="28"/>
          <w:szCs w:val="28"/>
          <w:shd w:val="clear" w:color="auto" w:fill="FFFFFF"/>
        </w:rPr>
        <w:t>(</w:t>
      </w:r>
      <w:r w:rsidR="00400E28" w:rsidRPr="00241E80">
        <w:rPr>
          <w:color w:val="000000" w:themeColor="text1"/>
          <w:sz w:val="28"/>
          <w:szCs w:val="28"/>
          <w:shd w:val="clear" w:color="auto" w:fill="FFFFFF"/>
        </w:rPr>
        <w:t>відповідно до звернень співвласників багатоквартирних будинків</w:t>
      </w:r>
      <w:r w:rsidR="00495860" w:rsidRPr="00241E80">
        <w:rPr>
          <w:color w:val="000000" w:themeColor="text1"/>
          <w:sz w:val="28"/>
          <w:szCs w:val="28"/>
          <w:shd w:val="clear" w:color="auto" w:fill="FFFFFF"/>
        </w:rPr>
        <w:t>)</w:t>
      </w:r>
      <w:r w:rsidR="005444AD" w:rsidRPr="00241E80">
        <w:rPr>
          <w:color w:val="000000" w:themeColor="text1"/>
          <w:sz w:val="28"/>
          <w:szCs w:val="28"/>
          <w:shd w:val="clear" w:color="auto" w:fill="FFFFFF"/>
        </w:rPr>
        <w:t>.</w:t>
      </w:r>
    </w:p>
    <w:p w:rsidR="000B2C89" w:rsidRPr="00241E80" w:rsidRDefault="000B2C89" w:rsidP="00EC3F85">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2.Відповідно до складеного переліку будинків, в яких не створено об’єднань співвласників багатоквартирних будинків, визначити об’єкт</w:t>
      </w:r>
      <w:r w:rsidR="00687550" w:rsidRPr="00241E80">
        <w:rPr>
          <w:color w:val="000000" w:themeColor="text1"/>
          <w:sz w:val="28"/>
          <w:szCs w:val="28"/>
          <w:shd w:val="clear" w:color="auto" w:fill="FFFFFF"/>
        </w:rPr>
        <w:t>ом</w:t>
      </w:r>
      <w:r w:rsidRPr="00241E80">
        <w:rPr>
          <w:color w:val="000000" w:themeColor="text1"/>
          <w:sz w:val="28"/>
          <w:szCs w:val="28"/>
          <w:shd w:val="clear" w:color="auto" w:fill="FFFFFF"/>
        </w:rPr>
        <w:t xml:space="preserve"> конкурсу у вигляді </w:t>
      </w:r>
      <w:r w:rsidR="00687550" w:rsidRPr="00241E80">
        <w:rPr>
          <w:color w:val="000000" w:themeColor="text1"/>
          <w:sz w:val="28"/>
          <w:szCs w:val="28"/>
          <w:shd w:val="clear" w:color="auto" w:fill="FFFFFF"/>
        </w:rPr>
        <w:t>1</w:t>
      </w:r>
      <w:r w:rsidRPr="00241E80">
        <w:rPr>
          <w:color w:val="000000" w:themeColor="text1"/>
          <w:sz w:val="28"/>
          <w:szCs w:val="28"/>
          <w:shd w:val="clear" w:color="auto" w:fill="FFFFFF"/>
        </w:rPr>
        <w:t xml:space="preserve"> груп</w:t>
      </w:r>
      <w:r w:rsidR="00687550" w:rsidRPr="00241E80">
        <w:rPr>
          <w:color w:val="000000" w:themeColor="text1"/>
          <w:sz w:val="28"/>
          <w:szCs w:val="28"/>
          <w:shd w:val="clear" w:color="auto" w:fill="FFFFFF"/>
        </w:rPr>
        <w:t>и</w:t>
      </w:r>
      <w:r w:rsidRPr="00241E80">
        <w:rPr>
          <w:color w:val="000000" w:themeColor="text1"/>
          <w:sz w:val="28"/>
          <w:szCs w:val="28"/>
          <w:shd w:val="clear" w:color="auto" w:fill="FFFFFF"/>
        </w:rPr>
        <w:t xml:space="preserve"> багатоквартирних будинків міста Буча у відповідності із додатком</w:t>
      </w:r>
      <w:r w:rsidR="004B24F0" w:rsidRPr="00241E80">
        <w:rPr>
          <w:color w:val="000000" w:themeColor="text1"/>
          <w:sz w:val="28"/>
          <w:szCs w:val="28"/>
          <w:shd w:val="clear" w:color="auto" w:fill="FFFFFF"/>
        </w:rPr>
        <w:t xml:space="preserve"> 1</w:t>
      </w:r>
      <w:r w:rsidRPr="00241E80">
        <w:rPr>
          <w:color w:val="000000" w:themeColor="text1"/>
          <w:sz w:val="28"/>
          <w:szCs w:val="28"/>
          <w:shd w:val="clear" w:color="auto" w:fill="FFFFFF"/>
        </w:rPr>
        <w:t xml:space="preserve"> до цього рішення.</w:t>
      </w:r>
    </w:p>
    <w:p w:rsidR="000B2C89" w:rsidRPr="00241E80" w:rsidRDefault="000B2C89" w:rsidP="00EC3F85">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3.З метою проведення конкурсу створити конкурсну комісію та затвердити її склад (дода</w:t>
      </w:r>
      <w:r w:rsidR="004B24F0" w:rsidRPr="00241E80">
        <w:rPr>
          <w:color w:val="000000" w:themeColor="text1"/>
          <w:sz w:val="28"/>
          <w:szCs w:val="28"/>
          <w:shd w:val="clear" w:color="auto" w:fill="FFFFFF"/>
        </w:rPr>
        <w:t>ток 2</w:t>
      </w:r>
      <w:r w:rsidRPr="00241E80">
        <w:rPr>
          <w:color w:val="000000" w:themeColor="text1"/>
          <w:sz w:val="28"/>
          <w:szCs w:val="28"/>
          <w:shd w:val="clear" w:color="auto" w:fill="FFFFFF"/>
        </w:rPr>
        <w:t>).</w:t>
      </w:r>
    </w:p>
    <w:p w:rsidR="000B2C89" w:rsidRPr="00241E80" w:rsidRDefault="000B2C89" w:rsidP="00EC3F85">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lastRenderedPageBreak/>
        <w:t>4.Затвердити Положення про конкурсну комісію з проведення конкурсу з призначення управителя багатоквартирних будинків міста Буча</w:t>
      </w:r>
      <w:r w:rsidR="00495860" w:rsidRPr="00241E80">
        <w:rPr>
          <w:color w:val="000000" w:themeColor="text1"/>
          <w:sz w:val="28"/>
          <w:szCs w:val="28"/>
          <w:shd w:val="clear" w:color="auto" w:fill="FFFFFF"/>
        </w:rPr>
        <w:t xml:space="preserve"> (відповідно до звернень співвласників багатоквартирних будинків).</w:t>
      </w:r>
      <w:r w:rsidRPr="00241E80">
        <w:rPr>
          <w:color w:val="000000" w:themeColor="text1"/>
          <w:sz w:val="28"/>
          <w:szCs w:val="28"/>
          <w:shd w:val="clear" w:color="auto" w:fill="FFFFFF"/>
        </w:rPr>
        <w:t xml:space="preserve"> (дода</w:t>
      </w:r>
      <w:r w:rsidR="004B24F0" w:rsidRPr="00241E80">
        <w:rPr>
          <w:color w:val="000000" w:themeColor="text1"/>
          <w:sz w:val="28"/>
          <w:szCs w:val="28"/>
          <w:shd w:val="clear" w:color="auto" w:fill="FFFFFF"/>
        </w:rPr>
        <w:t>ток 3</w:t>
      </w:r>
      <w:r w:rsidRPr="00241E80">
        <w:rPr>
          <w:color w:val="000000" w:themeColor="text1"/>
          <w:sz w:val="28"/>
          <w:szCs w:val="28"/>
          <w:shd w:val="clear" w:color="auto" w:fill="FFFFFF"/>
        </w:rPr>
        <w:t>).</w:t>
      </w:r>
    </w:p>
    <w:p w:rsidR="004B24F0" w:rsidRPr="00241E80" w:rsidRDefault="000B2C89" w:rsidP="00EC3F85">
      <w:pPr>
        <w:tabs>
          <w:tab w:val="left" w:pos="993"/>
        </w:tabs>
        <w:ind w:firstLine="567"/>
        <w:jc w:val="both"/>
        <w:rPr>
          <w:color w:val="000000" w:themeColor="text1"/>
          <w:sz w:val="28"/>
          <w:szCs w:val="28"/>
          <w:shd w:val="clear" w:color="auto" w:fill="FFFFFF"/>
        </w:rPr>
      </w:pPr>
      <w:r w:rsidRPr="00241E80">
        <w:rPr>
          <w:color w:val="000000" w:themeColor="text1"/>
          <w:sz w:val="28"/>
          <w:szCs w:val="28"/>
          <w:shd w:val="clear" w:color="auto" w:fill="FFFFFF"/>
        </w:rPr>
        <w:t>5.</w:t>
      </w:r>
      <w:r w:rsidR="004B24F0" w:rsidRPr="00241E80">
        <w:rPr>
          <w:color w:val="000000" w:themeColor="text1"/>
          <w:sz w:val="28"/>
          <w:szCs w:val="28"/>
          <w:shd w:val="clear" w:color="auto" w:fill="FFFFFF"/>
        </w:rPr>
        <w:t>Затвердити</w:t>
      </w:r>
      <w:r w:rsidRPr="00241E80">
        <w:rPr>
          <w:color w:val="000000" w:themeColor="text1"/>
          <w:sz w:val="28"/>
          <w:szCs w:val="28"/>
          <w:shd w:val="clear" w:color="auto" w:fill="FFFFFF"/>
        </w:rPr>
        <w:t xml:space="preserve"> конкурсну документацію з проведення к</w:t>
      </w:r>
      <w:r w:rsidR="005241F1" w:rsidRPr="00241E80">
        <w:rPr>
          <w:color w:val="000000" w:themeColor="text1"/>
          <w:sz w:val="28"/>
          <w:szCs w:val="28"/>
          <w:shd w:val="clear" w:color="auto" w:fill="FFFFFF"/>
        </w:rPr>
        <w:t>онкурсу з призначення управителів</w:t>
      </w:r>
      <w:r w:rsidRPr="00241E80">
        <w:rPr>
          <w:color w:val="000000" w:themeColor="text1"/>
          <w:sz w:val="28"/>
          <w:szCs w:val="28"/>
          <w:shd w:val="clear" w:color="auto" w:fill="FFFFFF"/>
        </w:rPr>
        <w:t xml:space="preserve"> багатоквартирних будинків міста </w:t>
      </w:r>
      <w:r w:rsidR="004B24F0" w:rsidRPr="00241E80">
        <w:rPr>
          <w:color w:val="000000" w:themeColor="text1"/>
          <w:sz w:val="28"/>
          <w:szCs w:val="28"/>
          <w:shd w:val="clear" w:color="auto" w:fill="FFFFFF"/>
        </w:rPr>
        <w:t>Буча</w:t>
      </w:r>
      <w:r w:rsidR="00495860" w:rsidRPr="00241E80">
        <w:rPr>
          <w:color w:val="000000" w:themeColor="text1"/>
          <w:sz w:val="28"/>
          <w:szCs w:val="28"/>
          <w:shd w:val="clear" w:color="auto" w:fill="FFFFFF"/>
        </w:rPr>
        <w:t xml:space="preserve"> ( відповідно до звернень співвласників багатоквартирних будинків).</w:t>
      </w:r>
      <w:r w:rsidR="004B24F0" w:rsidRPr="00241E80">
        <w:rPr>
          <w:color w:val="000000" w:themeColor="text1"/>
          <w:sz w:val="28"/>
          <w:szCs w:val="28"/>
          <w:shd w:val="clear" w:color="auto" w:fill="FFFFFF"/>
        </w:rPr>
        <w:t xml:space="preserve"> (додаток 4).</w:t>
      </w:r>
    </w:p>
    <w:p w:rsidR="00495860" w:rsidRPr="00241E80" w:rsidRDefault="004B24F0" w:rsidP="00C40592">
      <w:pPr>
        <w:tabs>
          <w:tab w:val="left" w:pos="993"/>
        </w:tabs>
        <w:ind w:firstLine="567"/>
        <w:jc w:val="both"/>
        <w:rPr>
          <w:color w:val="000000" w:themeColor="text1"/>
          <w:sz w:val="28"/>
          <w:szCs w:val="28"/>
          <w:bdr w:val="none" w:sz="0" w:space="0" w:color="auto" w:frame="1"/>
        </w:rPr>
      </w:pPr>
      <w:r w:rsidRPr="00241E80">
        <w:rPr>
          <w:color w:val="000000" w:themeColor="text1"/>
          <w:sz w:val="28"/>
          <w:szCs w:val="28"/>
          <w:bdr w:val="none" w:sz="0" w:space="0" w:color="auto" w:frame="1"/>
        </w:rPr>
        <w:t>6. Відділу житлово-комунального господарства розробити оголошення про проведення конкурсу щодо призначення управителя з управління багатоквартирними будинками у м. Буча</w:t>
      </w:r>
    </w:p>
    <w:p w:rsidR="00C40592" w:rsidRPr="00241E80" w:rsidRDefault="00495860" w:rsidP="00495860">
      <w:pPr>
        <w:tabs>
          <w:tab w:val="left" w:pos="993"/>
        </w:tabs>
        <w:jc w:val="both"/>
        <w:rPr>
          <w:color w:val="000000" w:themeColor="text1"/>
          <w:sz w:val="28"/>
          <w:szCs w:val="28"/>
          <w:bdr w:val="none" w:sz="0" w:space="0" w:color="auto" w:frame="1"/>
        </w:rPr>
      </w:pPr>
      <w:r w:rsidRPr="00241E80">
        <w:rPr>
          <w:color w:val="000000" w:themeColor="text1"/>
          <w:sz w:val="28"/>
          <w:szCs w:val="28"/>
          <w:shd w:val="clear" w:color="auto" w:fill="FFFFFF"/>
        </w:rPr>
        <w:t xml:space="preserve">( відповідно до звернень співвласників багатоквартирних будинків) </w:t>
      </w:r>
      <w:r w:rsidR="004B24F0" w:rsidRPr="00241E80">
        <w:rPr>
          <w:color w:val="000000" w:themeColor="text1"/>
          <w:sz w:val="28"/>
          <w:szCs w:val="28"/>
          <w:bdr w:val="none" w:sz="0" w:space="0" w:color="auto" w:frame="1"/>
        </w:rPr>
        <w:t>та розмістити його на офіційному веб-сайті Бучанської міської ради.  Опублікувати інформаційне повідомлення про проведення конкурсу у друкованих засобах масової інформації</w:t>
      </w:r>
      <w:r w:rsidR="00C40592" w:rsidRPr="00241E80">
        <w:rPr>
          <w:color w:val="000000" w:themeColor="text1"/>
          <w:sz w:val="28"/>
          <w:szCs w:val="28"/>
          <w:bdr w:val="none" w:sz="0" w:space="0" w:color="auto" w:frame="1"/>
        </w:rPr>
        <w:t>.</w:t>
      </w:r>
    </w:p>
    <w:p w:rsidR="00C40592" w:rsidRPr="00241E80" w:rsidRDefault="00C40592" w:rsidP="00C40592">
      <w:pPr>
        <w:tabs>
          <w:tab w:val="left" w:pos="993"/>
        </w:tabs>
        <w:ind w:firstLine="567"/>
        <w:jc w:val="both"/>
        <w:rPr>
          <w:color w:val="000000" w:themeColor="text1"/>
          <w:sz w:val="28"/>
          <w:szCs w:val="28"/>
          <w:bdr w:val="none" w:sz="0" w:space="0" w:color="auto" w:frame="1"/>
        </w:rPr>
      </w:pPr>
      <w:r w:rsidRPr="00241E80">
        <w:rPr>
          <w:color w:val="000000" w:themeColor="text1"/>
          <w:sz w:val="28"/>
          <w:szCs w:val="28"/>
          <w:bdr w:val="none" w:sz="0" w:space="0" w:color="auto" w:frame="1"/>
        </w:rPr>
        <w:t>7.</w:t>
      </w:r>
      <w:r w:rsidRPr="00241E80">
        <w:rPr>
          <w:rFonts w:eastAsia="Calibri"/>
          <w:sz w:val="28"/>
          <w:szCs w:val="28"/>
        </w:rPr>
        <w:t xml:space="preserve"> Визначити першого </w:t>
      </w:r>
      <w:r w:rsidRPr="00241E80">
        <w:rPr>
          <w:sz w:val="28"/>
          <w:szCs w:val="28"/>
        </w:rPr>
        <w:t xml:space="preserve">заступника міського голови </w:t>
      </w:r>
      <w:proofErr w:type="spellStart"/>
      <w:r w:rsidRPr="00241E80">
        <w:rPr>
          <w:sz w:val="28"/>
          <w:szCs w:val="28"/>
        </w:rPr>
        <w:t>Шаправського</w:t>
      </w:r>
      <w:proofErr w:type="spellEnd"/>
      <w:r w:rsidRPr="00241E80">
        <w:rPr>
          <w:sz w:val="28"/>
          <w:szCs w:val="28"/>
        </w:rPr>
        <w:t xml:space="preserve"> Т.О., як уповноважену особу для підписання від імені співвласників багатоквартирних будинків, Договору з управителями, обраними за результатами конкурсу, про надання послуги за кожним багатоквартирним будинком.</w:t>
      </w:r>
    </w:p>
    <w:p w:rsidR="00DE2075" w:rsidRPr="00241E80" w:rsidRDefault="00C40592" w:rsidP="00EC3F85">
      <w:pPr>
        <w:tabs>
          <w:tab w:val="left" w:pos="993"/>
        </w:tabs>
        <w:ind w:firstLine="567"/>
        <w:jc w:val="both"/>
        <w:rPr>
          <w:sz w:val="28"/>
          <w:szCs w:val="28"/>
        </w:rPr>
      </w:pPr>
      <w:r w:rsidRPr="00241E80">
        <w:rPr>
          <w:sz w:val="28"/>
          <w:szCs w:val="28"/>
        </w:rPr>
        <w:t>8</w:t>
      </w:r>
      <w:r w:rsidR="004B24F0" w:rsidRPr="00241E80">
        <w:rPr>
          <w:sz w:val="28"/>
          <w:szCs w:val="28"/>
        </w:rPr>
        <w:t xml:space="preserve">. </w:t>
      </w:r>
      <w:r w:rsidR="00DE2075" w:rsidRPr="00241E80">
        <w:rPr>
          <w:sz w:val="28"/>
          <w:szCs w:val="28"/>
        </w:rPr>
        <w:t xml:space="preserve">Контроль за виконанням даного рішення покласти на </w:t>
      </w:r>
      <w:r w:rsidR="00C820FE">
        <w:rPr>
          <w:sz w:val="28"/>
          <w:szCs w:val="28"/>
        </w:rPr>
        <w:t>першого заступника міського голови.</w:t>
      </w:r>
    </w:p>
    <w:p w:rsidR="00DE2075" w:rsidRPr="00241E80" w:rsidRDefault="00DE2075" w:rsidP="002F6D57">
      <w:pPr>
        <w:rPr>
          <w:b/>
          <w:bCs/>
          <w:sz w:val="28"/>
          <w:szCs w:val="28"/>
        </w:rPr>
      </w:pPr>
    </w:p>
    <w:p w:rsidR="00DE2075" w:rsidRPr="00241E80" w:rsidRDefault="00DE2075" w:rsidP="002F6D57">
      <w:pPr>
        <w:rPr>
          <w:b/>
          <w:bCs/>
          <w:sz w:val="28"/>
          <w:szCs w:val="28"/>
        </w:rPr>
      </w:pPr>
    </w:p>
    <w:p w:rsidR="00DE2075" w:rsidRPr="00241E80" w:rsidRDefault="00DE2075" w:rsidP="00E7067E">
      <w:pPr>
        <w:pStyle w:val="a9"/>
        <w:jc w:val="both"/>
        <w:rPr>
          <w:b/>
          <w:bCs/>
          <w:sz w:val="28"/>
          <w:szCs w:val="28"/>
          <w:lang w:val="ru-RU"/>
        </w:rPr>
      </w:pPr>
      <w:r w:rsidRPr="00241E80">
        <w:rPr>
          <w:b/>
          <w:bCs/>
          <w:sz w:val="28"/>
          <w:szCs w:val="28"/>
        </w:rPr>
        <w:t>Міський голова</w:t>
      </w:r>
      <w:r w:rsidRPr="00241E80">
        <w:rPr>
          <w:b/>
          <w:bCs/>
          <w:sz w:val="28"/>
          <w:szCs w:val="28"/>
        </w:rPr>
        <w:tab/>
      </w:r>
      <w:r w:rsidRPr="00241E80">
        <w:rPr>
          <w:b/>
          <w:bCs/>
          <w:sz w:val="28"/>
          <w:szCs w:val="28"/>
        </w:rPr>
        <w:tab/>
      </w:r>
      <w:r w:rsidRPr="00241E80">
        <w:rPr>
          <w:b/>
          <w:bCs/>
          <w:sz w:val="28"/>
          <w:szCs w:val="28"/>
        </w:rPr>
        <w:tab/>
      </w:r>
      <w:r w:rsidRPr="00241E80">
        <w:rPr>
          <w:b/>
          <w:bCs/>
          <w:sz w:val="28"/>
          <w:szCs w:val="28"/>
        </w:rPr>
        <w:tab/>
      </w:r>
      <w:r w:rsidRPr="00241E80">
        <w:rPr>
          <w:b/>
          <w:bCs/>
          <w:sz w:val="28"/>
          <w:szCs w:val="28"/>
        </w:rPr>
        <w:tab/>
      </w:r>
      <w:r w:rsidRPr="00241E80">
        <w:rPr>
          <w:b/>
          <w:bCs/>
          <w:sz w:val="28"/>
          <w:szCs w:val="28"/>
        </w:rPr>
        <w:tab/>
      </w:r>
      <w:r w:rsidR="00D06E66">
        <w:rPr>
          <w:b/>
          <w:bCs/>
          <w:sz w:val="28"/>
          <w:szCs w:val="28"/>
        </w:rPr>
        <w:t xml:space="preserve">        </w:t>
      </w:r>
      <w:r w:rsidRPr="00241E80">
        <w:rPr>
          <w:b/>
          <w:bCs/>
          <w:sz w:val="28"/>
          <w:szCs w:val="28"/>
        </w:rPr>
        <w:t>А.П.</w:t>
      </w:r>
      <w:r w:rsidR="00241E80">
        <w:rPr>
          <w:b/>
          <w:bCs/>
          <w:sz w:val="28"/>
          <w:szCs w:val="28"/>
        </w:rPr>
        <w:t xml:space="preserve"> </w:t>
      </w:r>
      <w:proofErr w:type="spellStart"/>
      <w:r w:rsidRPr="00241E80">
        <w:rPr>
          <w:b/>
          <w:bCs/>
          <w:sz w:val="28"/>
          <w:szCs w:val="28"/>
        </w:rPr>
        <w:t>Федорук</w:t>
      </w:r>
      <w:proofErr w:type="spellEnd"/>
    </w:p>
    <w:p w:rsidR="00DE2075" w:rsidRPr="00241E80" w:rsidRDefault="00DE2075" w:rsidP="00E7067E">
      <w:pPr>
        <w:pStyle w:val="a9"/>
        <w:jc w:val="both"/>
        <w:rPr>
          <w:b/>
          <w:bCs/>
          <w:sz w:val="28"/>
          <w:szCs w:val="28"/>
          <w:lang w:val="ru-RU"/>
        </w:rPr>
      </w:pPr>
    </w:p>
    <w:p w:rsidR="00DE2075" w:rsidRPr="00241E80" w:rsidRDefault="00DE2075" w:rsidP="00E7067E">
      <w:pPr>
        <w:pStyle w:val="a9"/>
        <w:jc w:val="both"/>
        <w:rPr>
          <w:b/>
          <w:bCs/>
          <w:sz w:val="28"/>
          <w:szCs w:val="28"/>
          <w:lang w:val="ru-RU"/>
        </w:rPr>
      </w:pPr>
    </w:p>
    <w:p w:rsidR="00DE2075" w:rsidRPr="00241E80" w:rsidRDefault="00DE2075" w:rsidP="00E7067E">
      <w:pPr>
        <w:pStyle w:val="a9"/>
        <w:jc w:val="both"/>
        <w:rPr>
          <w:b/>
          <w:bCs/>
          <w:sz w:val="28"/>
          <w:szCs w:val="28"/>
        </w:rPr>
      </w:pPr>
      <w:r w:rsidRPr="00241E80">
        <w:rPr>
          <w:b/>
          <w:bCs/>
          <w:sz w:val="28"/>
          <w:szCs w:val="28"/>
          <w:lang w:val="ru-RU"/>
        </w:rPr>
        <w:t xml:space="preserve">Перший заступник </w:t>
      </w:r>
    </w:p>
    <w:p w:rsidR="00DE2075" w:rsidRDefault="00DE2075" w:rsidP="00E7067E">
      <w:pPr>
        <w:pStyle w:val="a9"/>
        <w:tabs>
          <w:tab w:val="left" w:pos="7020"/>
          <w:tab w:val="left" w:pos="7200"/>
        </w:tabs>
        <w:jc w:val="both"/>
        <w:rPr>
          <w:b/>
          <w:bCs/>
          <w:sz w:val="28"/>
          <w:szCs w:val="28"/>
        </w:rPr>
      </w:pPr>
      <w:r w:rsidRPr="00241E80">
        <w:rPr>
          <w:b/>
          <w:bCs/>
          <w:sz w:val="28"/>
          <w:szCs w:val="28"/>
        </w:rPr>
        <w:t>м</w:t>
      </w:r>
      <w:proofErr w:type="spellStart"/>
      <w:r w:rsidRPr="00241E80">
        <w:rPr>
          <w:b/>
          <w:bCs/>
          <w:sz w:val="28"/>
          <w:szCs w:val="28"/>
          <w:lang w:val="ru-RU"/>
        </w:rPr>
        <w:t>іського</w:t>
      </w:r>
      <w:proofErr w:type="spellEnd"/>
      <w:r w:rsidRPr="00241E80">
        <w:rPr>
          <w:b/>
          <w:bCs/>
          <w:sz w:val="28"/>
          <w:szCs w:val="28"/>
        </w:rPr>
        <w:t xml:space="preserve"> голови</w:t>
      </w:r>
      <w:r w:rsidR="004B24F0" w:rsidRPr="00241E80">
        <w:rPr>
          <w:b/>
          <w:bCs/>
          <w:sz w:val="28"/>
          <w:szCs w:val="28"/>
        </w:rPr>
        <w:t xml:space="preserve">                                       </w:t>
      </w:r>
      <w:r w:rsidR="00241E80">
        <w:rPr>
          <w:b/>
          <w:bCs/>
          <w:sz w:val="28"/>
          <w:szCs w:val="28"/>
        </w:rPr>
        <w:t xml:space="preserve">              </w:t>
      </w:r>
      <w:r w:rsidR="004B24F0" w:rsidRPr="00241E80">
        <w:rPr>
          <w:b/>
          <w:bCs/>
          <w:sz w:val="28"/>
          <w:szCs w:val="28"/>
        </w:rPr>
        <w:t xml:space="preserve">    </w:t>
      </w:r>
      <w:r w:rsidRPr="00241E80">
        <w:rPr>
          <w:b/>
          <w:bCs/>
          <w:sz w:val="28"/>
          <w:szCs w:val="28"/>
        </w:rPr>
        <w:t>Т.О.</w:t>
      </w:r>
      <w:r w:rsidR="004B24F0" w:rsidRPr="00241E80">
        <w:rPr>
          <w:b/>
          <w:bCs/>
          <w:sz w:val="28"/>
          <w:szCs w:val="28"/>
        </w:rPr>
        <w:t xml:space="preserve"> </w:t>
      </w:r>
      <w:proofErr w:type="spellStart"/>
      <w:r w:rsidRPr="00241E80">
        <w:rPr>
          <w:b/>
          <w:bCs/>
          <w:sz w:val="28"/>
          <w:szCs w:val="28"/>
        </w:rPr>
        <w:t>Шаправський</w:t>
      </w:r>
      <w:proofErr w:type="spellEnd"/>
    </w:p>
    <w:p w:rsidR="00241E80" w:rsidRDefault="00241E80" w:rsidP="00E7067E">
      <w:pPr>
        <w:pStyle w:val="a9"/>
        <w:tabs>
          <w:tab w:val="left" w:pos="7020"/>
          <w:tab w:val="left" w:pos="7200"/>
        </w:tabs>
        <w:jc w:val="both"/>
        <w:rPr>
          <w:b/>
          <w:bCs/>
          <w:sz w:val="28"/>
          <w:szCs w:val="28"/>
        </w:rPr>
      </w:pPr>
    </w:p>
    <w:p w:rsidR="00241E80" w:rsidRPr="00241E80" w:rsidRDefault="00241E80" w:rsidP="00E7067E">
      <w:pPr>
        <w:pStyle w:val="a9"/>
        <w:tabs>
          <w:tab w:val="left" w:pos="7020"/>
          <w:tab w:val="left" w:pos="7200"/>
        </w:tabs>
        <w:jc w:val="both"/>
        <w:rPr>
          <w:b/>
          <w:bCs/>
          <w:sz w:val="28"/>
          <w:szCs w:val="28"/>
        </w:rPr>
      </w:pPr>
      <w:proofErr w:type="spellStart"/>
      <w:r>
        <w:rPr>
          <w:b/>
          <w:bCs/>
          <w:sz w:val="28"/>
          <w:szCs w:val="28"/>
        </w:rPr>
        <w:t>В.о</w:t>
      </w:r>
      <w:proofErr w:type="spellEnd"/>
      <w:r>
        <w:rPr>
          <w:b/>
          <w:bCs/>
          <w:sz w:val="28"/>
          <w:szCs w:val="28"/>
        </w:rPr>
        <w:t xml:space="preserve">. керуючого справами                                         О.Ф. </w:t>
      </w:r>
      <w:proofErr w:type="spellStart"/>
      <w:r>
        <w:rPr>
          <w:b/>
          <w:bCs/>
          <w:sz w:val="28"/>
          <w:szCs w:val="28"/>
        </w:rPr>
        <w:t>Пронько</w:t>
      </w:r>
      <w:proofErr w:type="spellEnd"/>
    </w:p>
    <w:p w:rsidR="00DE2075" w:rsidRPr="00241E80" w:rsidRDefault="00DE2075" w:rsidP="00E7067E">
      <w:pPr>
        <w:pStyle w:val="a9"/>
        <w:jc w:val="both"/>
        <w:rPr>
          <w:b/>
          <w:bCs/>
          <w:sz w:val="28"/>
          <w:szCs w:val="28"/>
          <w:lang w:val="ru-RU"/>
        </w:rPr>
      </w:pPr>
    </w:p>
    <w:p w:rsidR="00DE2075" w:rsidRPr="00241E80" w:rsidRDefault="00DE2075" w:rsidP="00E7067E">
      <w:pPr>
        <w:pStyle w:val="a9"/>
        <w:jc w:val="both"/>
        <w:rPr>
          <w:b/>
          <w:bCs/>
          <w:sz w:val="28"/>
          <w:szCs w:val="28"/>
        </w:rPr>
      </w:pPr>
    </w:p>
    <w:p w:rsidR="00DE2075" w:rsidRPr="00241E80" w:rsidRDefault="00DE2075" w:rsidP="00E7067E">
      <w:pPr>
        <w:pStyle w:val="a9"/>
        <w:jc w:val="both"/>
        <w:rPr>
          <w:b/>
          <w:bCs/>
          <w:sz w:val="28"/>
          <w:szCs w:val="28"/>
        </w:rPr>
      </w:pPr>
      <w:r w:rsidRPr="00241E80">
        <w:rPr>
          <w:b/>
          <w:bCs/>
          <w:sz w:val="28"/>
          <w:szCs w:val="28"/>
        </w:rPr>
        <w:t>Погоджено:</w:t>
      </w:r>
    </w:p>
    <w:p w:rsidR="00DE2075" w:rsidRPr="00241E80" w:rsidRDefault="00DE2075" w:rsidP="00E7067E">
      <w:pPr>
        <w:pStyle w:val="a9"/>
        <w:jc w:val="both"/>
        <w:rPr>
          <w:b/>
          <w:bCs/>
          <w:sz w:val="28"/>
          <w:szCs w:val="28"/>
        </w:rPr>
      </w:pPr>
    </w:p>
    <w:p w:rsidR="00DE2075" w:rsidRPr="00241E80" w:rsidRDefault="001F02FD" w:rsidP="00E7067E">
      <w:pPr>
        <w:pStyle w:val="a9"/>
        <w:tabs>
          <w:tab w:val="left" w:pos="7020"/>
        </w:tabs>
        <w:jc w:val="both"/>
        <w:rPr>
          <w:sz w:val="28"/>
          <w:szCs w:val="28"/>
        </w:rPr>
      </w:pPr>
      <w:r w:rsidRPr="00241E80">
        <w:rPr>
          <w:sz w:val="28"/>
          <w:szCs w:val="28"/>
        </w:rPr>
        <w:t>Начальник  юридичного відділу</w:t>
      </w:r>
      <w:r w:rsidR="004B24F0" w:rsidRPr="00241E80">
        <w:rPr>
          <w:sz w:val="28"/>
          <w:szCs w:val="28"/>
        </w:rPr>
        <w:t xml:space="preserve">               </w:t>
      </w:r>
      <w:r w:rsidR="00241E80">
        <w:rPr>
          <w:sz w:val="28"/>
          <w:szCs w:val="28"/>
        </w:rPr>
        <w:t xml:space="preserve">                  </w:t>
      </w:r>
      <w:r w:rsidR="004B24F0" w:rsidRPr="00241E80">
        <w:rPr>
          <w:sz w:val="28"/>
          <w:szCs w:val="28"/>
        </w:rPr>
        <w:t xml:space="preserve"> </w:t>
      </w:r>
      <w:r w:rsidR="00DE2075" w:rsidRPr="00241E80">
        <w:rPr>
          <w:sz w:val="28"/>
          <w:szCs w:val="28"/>
        </w:rPr>
        <w:t>М.С.</w:t>
      </w:r>
      <w:r w:rsidR="00241E80">
        <w:rPr>
          <w:sz w:val="28"/>
          <w:szCs w:val="28"/>
        </w:rPr>
        <w:t xml:space="preserve"> </w:t>
      </w:r>
      <w:proofErr w:type="spellStart"/>
      <w:r w:rsidR="00DE2075" w:rsidRPr="00241E80">
        <w:rPr>
          <w:sz w:val="28"/>
          <w:szCs w:val="28"/>
        </w:rPr>
        <w:t>Бєляков</w:t>
      </w:r>
      <w:proofErr w:type="spellEnd"/>
      <w:r w:rsidR="00DE2075" w:rsidRPr="00241E80">
        <w:rPr>
          <w:sz w:val="28"/>
          <w:szCs w:val="28"/>
        </w:rPr>
        <w:tab/>
      </w:r>
      <w:r w:rsidR="00DE2075" w:rsidRPr="00241E80">
        <w:rPr>
          <w:sz w:val="28"/>
          <w:szCs w:val="28"/>
        </w:rPr>
        <w:tab/>
      </w:r>
      <w:r w:rsidR="00DE2075" w:rsidRPr="00241E80">
        <w:rPr>
          <w:sz w:val="28"/>
          <w:szCs w:val="28"/>
        </w:rPr>
        <w:tab/>
      </w:r>
      <w:r w:rsidR="00DE2075" w:rsidRPr="00241E80">
        <w:rPr>
          <w:sz w:val="28"/>
          <w:szCs w:val="28"/>
        </w:rPr>
        <w:tab/>
      </w:r>
      <w:r w:rsidR="00DE2075" w:rsidRPr="00241E80">
        <w:rPr>
          <w:sz w:val="28"/>
          <w:szCs w:val="28"/>
        </w:rPr>
        <w:tab/>
      </w:r>
      <w:r w:rsidR="00DE2075" w:rsidRPr="00241E80">
        <w:rPr>
          <w:sz w:val="28"/>
          <w:szCs w:val="28"/>
        </w:rPr>
        <w:tab/>
      </w:r>
    </w:p>
    <w:p w:rsidR="00DE2075" w:rsidRPr="00241E80" w:rsidRDefault="00DE2075" w:rsidP="00E7067E">
      <w:pPr>
        <w:pStyle w:val="3"/>
        <w:spacing w:before="0" w:after="0"/>
        <w:rPr>
          <w:rFonts w:ascii="Times New Roman" w:hAnsi="Times New Roman" w:cs="Times New Roman"/>
          <w:sz w:val="28"/>
          <w:szCs w:val="28"/>
        </w:rPr>
      </w:pPr>
    </w:p>
    <w:p w:rsidR="00DE2075" w:rsidRPr="00241E80" w:rsidRDefault="00DE2075" w:rsidP="00E7067E">
      <w:pPr>
        <w:pStyle w:val="3"/>
        <w:spacing w:before="0" w:after="0"/>
        <w:rPr>
          <w:rFonts w:ascii="Times New Roman" w:hAnsi="Times New Roman" w:cs="Times New Roman"/>
          <w:sz w:val="28"/>
          <w:szCs w:val="28"/>
        </w:rPr>
      </w:pPr>
    </w:p>
    <w:p w:rsidR="00DE2075" w:rsidRPr="00241E80" w:rsidRDefault="00DE2075" w:rsidP="00E7067E">
      <w:pPr>
        <w:pStyle w:val="3"/>
        <w:spacing w:before="0" w:after="0"/>
        <w:rPr>
          <w:rFonts w:ascii="Times New Roman" w:hAnsi="Times New Roman" w:cs="Times New Roman"/>
          <w:sz w:val="28"/>
          <w:szCs w:val="28"/>
        </w:rPr>
      </w:pPr>
      <w:r w:rsidRPr="00241E80">
        <w:rPr>
          <w:rFonts w:ascii="Times New Roman" w:hAnsi="Times New Roman" w:cs="Times New Roman"/>
          <w:sz w:val="28"/>
          <w:szCs w:val="28"/>
        </w:rPr>
        <w:t>Подання:</w:t>
      </w:r>
    </w:p>
    <w:p w:rsidR="00DE2075" w:rsidRPr="00241E80" w:rsidRDefault="00241E80" w:rsidP="00E7067E">
      <w:pPr>
        <w:pStyle w:val="3"/>
        <w:tabs>
          <w:tab w:val="left" w:pos="7020"/>
        </w:tabs>
        <w:spacing w:before="0" w:after="0"/>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В.о</w:t>
      </w:r>
      <w:proofErr w:type="spellEnd"/>
      <w:r>
        <w:rPr>
          <w:rFonts w:ascii="Times New Roman" w:hAnsi="Times New Roman" w:cs="Times New Roman"/>
          <w:b w:val="0"/>
          <w:bCs w:val="0"/>
          <w:sz w:val="28"/>
          <w:szCs w:val="28"/>
        </w:rPr>
        <w:t>. н</w:t>
      </w:r>
      <w:r w:rsidR="001F02FD" w:rsidRPr="00241E80">
        <w:rPr>
          <w:rFonts w:ascii="Times New Roman" w:hAnsi="Times New Roman" w:cs="Times New Roman"/>
          <w:b w:val="0"/>
          <w:bCs w:val="0"/>
          <w:sz w:val="28"/>
          <w:szCs w:val="28"/>
        </w:rPr>
        <w:t>ачальник</w:t>
      </w:r>
      <w:r>
        <w:rPr>
          <w:rFonts w:ascii="Times New Roman" w:hAnsi="Times New Roman" w:cs="Times New Roman"/>
          <w:b w:val="0"/>
          <w:bCs w:val="0"/>
          <w:sz w:val="28"/>
          <w:szCs w:val="28"/>
        </w:rPr>
        <w:t>а</w:t>
      </w:r>
      <w:r w:rsidR="001F02FD" w:rsidRPr="00241E80">
        <w:rPr>
          <w:rFonts w:ascii="Times New Roman" w:hAnsi="Times New Roman" w:cs="Times New Roman"/>
          <w:b w:val="0"/>
          <w:bCs w:val="0"/>
          <w:sz w:val="28"/>
          <w:szCs w:val="28"/>
        </w:rPr>
        <w:t xml:space="preserve"> відділу</w:t>
      </w:r>
      <w:r w:rsidR="004B24F0" w:rsidRPr="00241E80">
        <w:rPr>
          <w:rFonts w:ascii="Times New Roman" w:hAnsi="Times New Roman" w:cs="Times New Roman"/>
          <w:b w:val="0"/>
          <w:bCs w:val="0"/>
          <w:sz w:val="28"/>
          <w:szCs w:val="28"/>
        </w:rPr>
        <w:t xml:space="preserve"> ЖКГ                              </w:t>
      </w:r>
      <w:r w:rsidR="00D06E66">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А.С. </w:t>
      </w:r>
      <w:proofErr w:type="spellStart"/>
      <w:r>
        <w:rPr>
          <w:rFonts w:ascii="Times New Roman" w:hAnsi="Times New Roman" w:cs="Times New Roman"/>
          <w:b w:val="0"/>
          <w:bCs w:val="0"/>
          <w:sz w:val="28"/>
          <w:szCs w:val="28"/>
        </w:rPr>
        <w:t>Вигівська</w:t>
      </w:r>
      <w:proofErr w:type="spellEnd"/>
    </w:p>
    <w:p w:rsidR="00DE2075" w:rsidRPr="00241E80" w:rsidRDefault="00DE2075" w:rsidP="00E7067E">
      <w:pPr>
        <w:rPr>
          <w:sz w:val="28"/>
          <w:szCs w:val="28"/>
        </w:rPr>
      </w:pPr>
    </w:p>
    <w:p w:rsidR="00DE2075" w:rsidRPr="00241E80" w:rsidRDefault="00DE2075" w:rsidP="00C65706">
      <w:pPr>
        <w:rPr>
          <w:sz w:val="28"/>
          <w:szCs w:val="28"/>
        </w:rPr>
      </w:pPr>
    </w:p>
    <w:p w:rsidR="004B24F0" w:rsidRPr="00241E80" w:rsidRDefault="004B24F0" w:rsidP="00C65706">
      <w:pPr>
        <w:rPr>
          <w:sz w:val="28"/>
          <w:szCs w:val="28"/>
        </w:rPr>
      </w:pPr>
    </w:p>
    <w:p w:rsidR="004B24F0" w:rsidRPr="00241E80" w:rsidRDefault="004B24F0" w:rsidP="00C65706">
      <w:pPr>
        <w:rPr>
          <w:sz w:val="28"/>
          <w:szCs w:val="28"/>
        </w:rPr>
      </w:pPr>
    </w:p>
    <w:p w:rsidR="004B24F0" w:rsidRDefault="004B24F0" w:rsidP="00C65706"/>
    <w:p w:rsidR="00241E80" w:rsidRDefault="00241E80" w:rsidP="00C65706"/>
    <w:p w:rsidR="00217A4A" w:rsidRDefault="00217A4A" w:rsidP="00217A4A">
      <w:pPr>
        <w:autoSpaceDE w:val="0"/>
        <w:autoSpaceDN w:val="0"/>
        <w:adjustRightInd w:val="0"/>
        <w:rPr>
          <w:rFonts w:ascii="Times New Roman CYR" w:hAnsi="Times New Roman CYR" w:cs="Times New Roman CYR"/>
          <w:lang w:eastAsia="uk-UA"/>
        </w:rPr>
      </w:pPr>
    </w:p>
    <w:p w:rsidR="000C1883" w:rsidRDefault="00217A4A" w:rsidP="00217A4A">
      <w:pPr>
        <w:autoSpaceDE w:val="0"/>
        <w:autoSpaceDN w:val="0"/>
        <w:adjustRightInd w:val="0"/>
        <w:rPr>
          <w:rFonts w:ascii="Times New Roman CYR" w:hAnsi="Times New Roman CYR" w:cs="Times New Roman CYR"/>
          <w:lang w:eastAsia="uk-UA"/>
        </w:rPr>
      </w:pPr>
      <w:r>
        <w:rPr>
          <w:rFonts w:ascii="Times New Roman CYR" w:hAnsi="Times New Roman CYR" w:cs="Times New Roman CYR"/>
          <w:lang w:eastAsia="uk-UA"/>
        </w:rPr>
        <w:lastRenderedPageBreak/>
        <w:t xml:space="preserve">                                                                                       </w:t>
      </w:r>
      <w:r w:rsidR="00241E80">
        <w:rPr>
          <w:rFonts w:ascii="Times New Roman CYR" w:hAnsi="Times New Roman CYR" w:cs="Times New Roman CYR"/>
          <w:lang w:eastAsia="uk-UA"/>
        </w:rPr>
        <w:t xml:space="preserve">   </w:t>
      </w:r>
      <w:r w:rsidR="000C1883">
        <w:rPr>
          <w:rFonts w:ascii="Times New Roman CYR" w:hAnsi="Times New Roman CYR" w:cs="Times New Roman CYR"/>
          <w:lang w:eastAsia="uk-UA"/>
        </w:rPr>
        <w:t>Додаток 1</w:t>
      </w:r>
    </w:p>
    <w:p w:rsidR="000C1883" w:rsidRDefault="000C1883" w:rsidP="000C1883">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до рішення виконавчого комітету </w:t>
      </w:r>
    </w:p>
    <w:p w:rsidR="000C1883" w:rsidRPr="00241E80" w:rsidRDefault="000C1883" w:rsidP="000C1883">
      <w:pPr>
        <w:autoSpaceDE w:val="0"/>
        <w:autoSpaceDN w:val="0"/>
        <w:adjustRightInd w:val="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w:t>
      </w:r>
    </w:p>
    <w:p w:rsidR="000C1883" w:rsidRDefault="000C1883" w:rsidP="000C1883">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«10</w:t>
      </w:r>
      <w:r w:rsidRPr="00241E80">
        <w:rPr>
          <w:rFonts w:ascii="Times New Roman CYR" w:hAnsi="Times New Roman CYR" w:cs="Times New Roman CYR"/>
          <w:lang w:eastAsia="uk-UA"/>
        </w:rPr>
        <w:t>» березня 2020</w:t>
      </w:r>
      <w:r w:rsidRPr="00F065BF">
        <w:rPr>
          <w:rFonts w:ascii="Times New Roman CYR" w:hAnsi="Times New Roman CYR" w:cs="Times New Roman CYR"/>
          <w:lang w:eastAsia="uk-UA"/>
        </w:rPr>
        <w:t xml:space="preserve"> року</w:t>
      </w:r>
      <w:r>
        <w:rPr>
          <w:rFonts w:ascii="Times New Roman CYR" w:hAnsi="Times New Roman CYR" w:cs="Times New Roman CYR"/>
          <w:lang w:eastAsia="uk-UA"/>
        </w:rPr>
        <w:t xml:space="preserve"> </w:t>
      </w:r>
    </w:p>
    <w:p w:rsidR="000C1883" w:rsidRDefault="000C1883" w:rsidP="000C1883">
      <w:pPr>
        <w:jc w:val="both"/>
        <w:rPr>
          <w:b/>
          <w:color w:val="000000" w:themeColor="text1"/>
          <w:sz w:val="28"/>
          <w:szCs w:val="28"/>
          <w:shd w:val="clear" w:color="auto" w:fill="FFFFFF"/>
        </w:rPr>
      </w:pPr>
      <w:r w:rsidRPr="00400E28">
        <w:rPr>
          <w:b/>
          <w:color w:val="000000" w:themeColor="text1"/>
          <w:sz w:val="28"/>
          <w:szCs w:val="28"/>
          <w:shd w:val="clear" w:color="auto" w:fill="FFFFFF"/>
        </w:rPr>
        <w:t xml:space="preserve">             </w:t>
      </w:r>
      <w:r>
        <w:rPr>
          <w:b/>
          <w:color w:val="000000" w:themeColor="text1"/>
          <w:sz w:val="28"/>
          <w:szCs w:val="28"/>
          <w:shd w:val="clear" w:color="auto" w:fill="FFFFFF"/>
        </w:rPr>
        <w:t xml:space="preserve">                  </w:t>
      </w:r>
    </w:p>
    <w:p w:rsidR="000C1883" w:rsidRDefault="000C1883" w:rsidP="000C1883">
      <w:pPr>
        <w:jc w:val="center"/>
        <w:rPr>
          <w:b/>
          <w:color w:val="000000" w:themeColor="text1"/>
          <w:sz w:val="28"/>
          <w:szCs w:val="28"/>
          <w:shd w:val="clear" w:color="auto" w:fill="FFFFFF"/>
        </w:rPr>
      </w:pPr>
      <w:r w:rsidRPr="00400E28">
        <w:rPr>
          <w:b/>
          <w:color w:val="000000" w:themeColor="text1"/>
          <w:sz w:val="28"/>
          <w:szCs w:val="28"/>
          <w:shd w:val="clear" w:color="auto" w:fill="FFFFFF"/>
        </w:rPr>
        <w:t>Перелік багатоквартирних будинків</w:t>
      </w: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tbl>
      <w:tblPr>
        <w:tblStyle w:val="af4"/>
        <w:tblpPr w:leftFromText="180" w:rightFromText="180" w:vertAnchor="text" w:tblpY="1"/>
        <w:tblOverlap w:val="never"/>
        <w:tblW w:w="0" w:type="auto"/>
        <w:tblLook w:val="04A0" w:firstRow="1" w:lastRow="0" w:firstColumn="1" w:lastColumn="0" w:noHBand="0" w:noVBand="1"/>
      </w:tblPr>
      <w:tblGrid>
        <w:gridCol w:w="675"/>
        <w:gridCol w:w="5670"/>
      </w:tblGrid>
      <w:tr w:rsidR="00C533C7" w:rsidTr="00C533C7">
        <w:tc>
          <w:tcPr>
            <w:tcW w:w="675" w:type="dxa"/>
          </w:tcPr>
          <w:p w:rsidR="00C533C7" w:rsidRDefault="00C533C7" w:rsidP="00C533C7">
            <w:pPr>
              <w:jc w:val="center"/>
              <w:rPr>
                <w:b/>
                <w:color w:val="000000" w:themeColor="text1"/>
                <w:sz w:val="28"/>
                <w:szCs w:val="28"/>
                <w:shd w:val="clear" w:color="auto" w:fill="FFFFFF"/>
              </w:rPr>
            </w:pPr>
            <w:r>
              <w:rPr>
                <w:b/>
                <w:color w:val="000000" w:themeColor="text1"/>
                <w:sz w:val="28"/>
                <w:szCs w:val="28"/>
                <w:shd w:val="clear" w:color="auto" w:fill="FFFFFF"/>
              </w:rPr>
              <w:t>№</w:t>
            </w:r>
          </w:p>
        </w:tc>
        <w:tc>
          <w:tcPr>
            <w:tcW w:w="5670" w:type="dxa"/>
          </w:tcPr>
          <w:p w:rsidR="00C533C7" w:rsidRDefault="00C533C7" w:rsidP="00C533C7">
            <w:pPr>
              <w:jc w:val="center"/>
              <w:rPr>
                <w:b/>
                <w:color w:val="000000" w:themeColor="text1"/>
                <w:sz w:val="28"/>
                <w:szCs w:val="28"/>
                <w:shd w:val="clear" w:color="auto" w:fill="FFFFFF"/>
              </w:rPr>
            </w:pPr>
            <w:r>
              <w:rPr>
                <w:b/>
                <w:color w:val="000000" w:themeColor="text1"/>
                <w:sz w:val="28"/>
                <w:szCs w:val="28"/>
                <w:shd w:val="clear" w:color="auto" w:fill="FFFFFF"/>
              </w:rPr>
              <w:t>Адреса</w:t>
            </w:r>
          </w:p>
        </w:tc>
      </w:tr>
      <w:tr w:rsidR="00C533C7" w:rsidRPr="00142CDD" w:rsidTr="00C533C7">
        <w:tc>
          <w:tcPr>
            <w:tcW w:w="675" w:type="dxa"/>
          </w:tcPr>
          <w:p w:rsidR="00C533C7" w:rsidRPr="00142CDD" w:rsidRDefault="00C533C7" w:rsidP="00C533C7">
            <w:pPr>
              <w:jc w:val="both"/>
              <w:rPr>
                <w:color w:val="000000" w:themeColor="text1"/>
                <w:sz w:val="28"/>
                <w:szCs w:val="28"/>
                <w:shd w:val="clear" w:color="auto" w:fill="FFFFFF"/>
              </w:rPr>
            </w:pPr>
            <w:r w:rsidRPr="00142CDD">
              <w:rPr>
                <w:color w:val="000000" w:themeColor="text1"/>
                <w:sz w:val="28"/>
                <w:szCs w:val="28"/>
                <w:shd w:val="clear" w:color="auto" w:fill="FFFFFF"/>
              </w:rPr>
              <w:t>1</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Склозаводська</w:t>
            </w:r>
            <w:proofErr w:type="spellEnd"/>
            <w:r>
              <w:rPr>
                <w:color w:val="000000" w:themeColor="text1"/>
                <w:sz w:val="28"/>
                <w:szCs w:val="28"/>
                <w:shd w:val="clear" w:color="auto" w:fill="FFFFFF"/>
              </w:rPr>
              <w:t xml:space="preserve"> 1</w:t>
            </w:r>
          </w:p>
        </w:tc>
      </w:tr>
      <w:tr w:rsidR="00C533C7" w:rsidRPr="00142CDD" w:rsidTr="00C533C7">
        <w:tc>
          <w:tcPr>
            <w:tcW w:w="675"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Склозаводська</w:t>
            </w:r>
            <w:proofErr w:type="spellEnd"/>
            <w:r>
              <w:rPr>
                <w:color w:val="000000" w:themeColor="text1"/>
                <w:sz w:val="28"/>
                <w:szCs w:val="28"/>
                <w:shd w:val="clear" w:color="auto" w:fill="FFFFFF"/>
              </w:rPr>
              <w:t xml:space="preserve"> 2</w:t>
            </w:r>
          </w:p>
        </w:tc>
      </w:tr>
      <w:tr w:rsidR="00C533C7" w:rsidRPr="00142CDD" w:rsidTr="00C533C7">
        <w:tc>
          <w:tcPr>
            <w:tcW w:w="675"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3</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Склозаводська</w:t>
            </w:r>
            <w:proofErr w:type="spellEnd"/>
            <w:r>
              <w:rPr>
                <w:color w:val="000000" w:themeColor="text1"/>
                <w:sz w:val="28"/>
                <w:szCs w:val="28"/>
                <w:shd w:val="clear" w:color="auto" w:fill="FFFFFF"/>
              </w:rPr>
              <w:t xml:space="preserve"> 4</w:t>
            </w:r>
          </w:p>
        </w:tc>
      </w:tr>
      <w:tr w:rsidR="00C533C7" w:rsidRPr="00142CDD" w:rsidTr="00C533C7">
        <w:tc>
          <w:tcPr>
            <w:tcW w:w="675"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4</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Склозаводська</w:t>
            </w:r>
            <w:proofErr w:type="spellEnd"/>
            <w:r>
              <w:rPr>
                <w:color w:val="000000" w:themeColor="text1"/>
                <w:sz w:val="28"/>
                <w:szCs w:val="28"/>
                <w:shd w:val="clear" w:color="auto" w:fill="FFFFFF"/>
              </w:rPr>
              <w:t xml:space="preserve"> 5</w:t>
            </w:r>
          </w:p>
        </w:tc>
      </w:tr>
      <w:tr w:rsidR="00C533C7" w:rsidRPr="00142CDD" w:rsidTr="00C533C7">
        <w:tc>
          <w:tcPr>
            <w:tcW w:w="675"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5</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Склозаводська</w:t>
            </w:r>
            <w:proofErr w:type="spellEnd"/>
            <w:r>
              <w:rPr>
                <w:color w:val="000000" w:themeColor="text1"/>
                <w:sz w:val="28"/>
                <w:szCs w:val="28"/>
                <w:shd w:val="clear" w:color="auto" w:fill="FFFFFF"/>
              </w:rPr>
              <w:t xml:space="preserve"> 6</w:t>
            </w:r>
          </w:p>
        </w:tc>
      </w:tr>
      <w:tr w:rsidR="00C533C7" w:rsidRPr="00142CDD" w:rsidTr="00C533C7">
        <w:tc>
          <w:tcPr>
            <w:tcW w:w="675"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6</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Склозаводська</w:t>
            </w:r>
            <w:proofErr w:type="spellEnd"/>
            <w:r>
              <w:rPr>
                <w:color w:val="000000" w:themeColor="text1"/>
                <w:sz w:val="28"/>
                <w:szCs w:val="28"/>
                <w:shd w:val="clear" w:color="auto" w:fill="FFFFFF"/>
              </w:rPr>
              <w:t xml:space="preserve"> 7</w:t>
            </w:r>
          </w:p>
        </w:tc>
      </w:tr>
      <w:tr w:rsidR="00C533C7" w:rsidRPr="00142CDD" w:rsidTr="00C533C7">
        <w:tc>
          <w:tcPr>
            <w:tcW w:w="675"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7</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Склозаводська</w:t>
            </w:r>
            <w:proofErr w:type="spellEnd"/>
            <w:r>
              <w:rPr>
                <w:color w:val="000000" w:themeColor="text1"/>
                <w:sz w:val="28"/>
                <w:szCs w:val="28"/>
                <w:shd w:val="clear" w:color="auto" w:fill="FFFFFF"/>
              </w:rPr>
              <w:t xml:space="preserve"> 10</w:t>
            </w:r>
          </w:p>
        </w:tc>
      </w:tr>
      <w:tr w:rsidR="00C533C7" w:rsidTr="00C533C7">
        <w:tc>
          <w:tcPr>
            <w:tcW w:w="675"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8</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Леха </w:t>
            </w:r>
            <w:proofErr w:type="spellStart"/>
            <w:r>
              <w:rPr>
                <w:color w:val="000000" w:themeColor="text1"/>
                <w:sz w:val="28"/>
                <w:szCs w:val="28"/>
                <w:shd w:val="clear" w:color="auto" w:fill="FFFFFF"/>
              </w:rPr>
              <w:t>Качинського</w:t>
            </w:r>
            <w:proofErr w:type="spellEnd"/>
            <w:r>
              <w:rPr>
                <w:color w:val="000000" w:themeColor="text1"/>
                <w:sz w:val="28"/>
                <w:szCs w:val="28"/>
                <w:shd w:val="clear" w:color="auto" w:fill="FFFFFF"/>
              </w:rPr>
              <w:t xml:space="preserve"> 4</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9</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Леха </w:t>
            </w:r>
            <w:proofErr w:type="spellStart"/>
            <w:r>
              <w:rPr>
                <w:color w:val="000000" w:themeColor="text1"/>
                <w:sz w:val="28"/>
                <w:szCs w:val="28"/>
                <w:shd w:val="clear" w:color="auto" w:fill="FFFFFF"/>
              </w:rPr>
              <w:t>Качинського</w:t>
            </w:r>
            <w:proofErr w:type="spellEnd"/>
            <w:r>
              <w:rPr>
                <w:color w:val="000000" w:themeColor="text1"/>
                <w:sz w:val="28"/>
                <w:szCs w:val="28"/>
                <w:shd w:val="clear" w:color="auto" w:fill="FFFFFF"/>
              </w:rPr>
              <w:t xml:space="preserve"> 4-А</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10</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Леха </w:t>
            </w:r>
            <w:proofErr w:type="spellStart"/>
            <w:r>
              <w:rPr>
                <w:color w:val="000000" w:themeColor="text1"/>
                <w:sz w:val="28"/>
                <w:szCs w:val="28"/>
                <w:shd w:val="clear" w:color="auto" w:fill="FFFFFF"/>
              </w:rPr>
              <w:t>Качинського</w:t>
            </w:r>
            <w:proofErr w:type="spellEnd"/>
            <w:r>
              <w:rPr>
                <w:color w:val="000000" w:themeColor="text1"/>
                <w:sz w:val="28"/>
                <w:szCs w:val="28"/>
                <w:shd w:val="clear" w:color="auto" w:fill="FFFFFF"/>
              </w:rPr>
              <w:t xml:space="preserve"> 4-Б</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11</w:t>
            </w:r>
          </w:p>
        </w:tc>
        <w:tc>
          <w:tcPr>
            <w:tcW w:w="5670" w:type="dxa"/>
          </w:tcPr>
          <w:p w:rsidR="00C533C7" w:rsidRDefault="00C533C7" w:rsidP="00C533C7">
            <w:pPr>
              <w:jc w:val="both"/>
              <w:rPr>
                <w:color w:val="000000" w:themeColor="text1"/>
                <w:sz w:val="28"/>
                <w:szCs w:val="28"/>
                <w:shd w:val="clear" w:color="auto" w:fill="FFFFFF"/>
              </w:rPr>
            </w:pPr>
            <w:proofErr w:type="spellStart"/>
            <w:r>
              <w:rPr>
                <w:color w:val="000000" w:themeColor="text1"/>
                <w:sz w:val="28"/>
                <w:szCs w:val="28"/>
                <w:shd w:val="clear" w:color="auto" w:fill="FFFFFF"/>
              </w:rPr>
              <w:t>вул.Києво-Мироцька</w:t>
            </w:r>
            <w:proofErr w:type="spellEnd"/>
            <w:r>
              <w:rPr>
                <w:color w:val="000000" w:themeColor="text1"/>
                <w:sz w:val="28"/>
                <w:szCs w:val="28"/>
                <w:shd w:val="clear" w:color="auto" w:fill="FFFFFF"/>
              </w:rPr>
              <w:t xml:space="preserve"> 104-А</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12</w:t>
            </w:r>
          </w:p>
        </w:tc>
        <w:tc>
          <w:tcPr>
            <w:tcW w:w="5670" w:type="dxa"/>
          </w:tcPr>
          <w:p w:rsidR="00C533C7" w:rsidRDefault="00C533C7" w:rsidP="00C533C7">
            <w:pPr>
              <w:jc w:val="both"/>
              <w:rPr>
                <w:color w:val="000000" w:themeColor="text1"/>
                <w:sz w:val="28"/>
                <w:szCs w:val="28"/>
                <w:shd w:val="clear" w:color="auto" w:fill="FFFFFF"/>
              </w:rPr>
            </w:pPr>
            <w:proofErr w:type="spellStart"/>
            <w:r>
              <w:rPr>
                <w:color w:val="000000" w:themeColor="text1"/>
                <w:sz w:val="28"/>
                <w:szCs w:val="28"/>
                <w:shd w:val="clear" w:color="auto" w:fill="FFFFFF"/>
              </w:rPr>
              <w:t>вул.Києво-Мироцька</w:t>
            </w:r>
            <w:proofErr w:type="spellEnd"/>
            <w:r>
              <w:rPr>
                <w:color w:val="000000" w:themeColor="text1"/>
                <w:sz w:val="28"/>
                <w:szCs w:val="28"/>
                <w:shd w:val="clear" w:color="auto" w:fill="FFFFFF"/>
              </w:rPr>
              <w:t xml:space="preserve"> 104-Б</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13</w:t>
            </w:r>
          </w:p>
        </w:tc>
        <w:tc>
          <w:tcPr>
            <w:tcW w:w="5670" w:type="dxa"/>
          </w:tcPr>
          <w:p w:rsidR="00C533C7" w:rsidRDefault="00C533C7" w:rsidP="00C533C7">
            <w:pPr>
              <w:jc w:val="both"/>
              <w:rPr>
                <w:color w:val="000000" w:themeColor="text1"/>
                <w:sz w:val="28"/>
                <w:szCs w:val="28"/>
                <w:shd w:val="clear" w:color="auto" w:fill="FFFFFF"/>
              </w:rPr>
            </w:pPr>
            <w:proofErr w:type="spellStart"/>
            <w:r>
              <w:rPr>
                <w:color w:val="000000" w:themeColor="text1"/>
                <w:sz w:val="28"/>
                <w:szCs w:val="28"/>
                <w:shd w:val="clear" w:color="auto" w:fill="FFFFFF"/>
              </w:rPr>
              <w:t>вул.Києво-Мироцька</w:t>
            </w:r>
            <w:proofErr w:type="spellEnd"/>
            <w:r>
              <w:rPr>
                <w:color w:val="000000" w:themeColor="text1"/>
                <w:sz w:val="28"/>
                <w:szCs w:val="28"/>
                <w:shd w:val="clear" w:color="auto" w:fill="FFFFFF"/>
              </w:rPr>
              <w:t xml:space="preserve"> 104-В</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14</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1-В</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15</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1-Г</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16</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3</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17</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10-Д</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18</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12-А</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19</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22-А</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20</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28</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21</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28-А</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22</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Тарасівська 30</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23</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Вокзальна 129-А</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24</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Вокзальна 129-Б</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25</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Вокзальна 129-В</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26</w:t>
            </w:r>
          </w:p>
        </w:tc>
        <w:tc>
          <w:tcPr>
            <w:tcW w:w="5670" w:type="dxa"/>
          </w:tcPr>
          <w:p w:rsidR="00C533C7" w:rsidRPr="00142CDD"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Вокзальна 129-Г</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27</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Водопровідна 34-А</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28</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Водопровідна 48</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29</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Водопровідна 50</w:t>
            </w:r>
          </w:p>
        </w:tc>
      </w:tr>
      <w:tr w:rsidR="00C533C7" w:rsidTr="00C533C7">
        <w:tc>
          <w:tcPr>
            <w:tcW w:w="675"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30</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Водопровідна 50-А</w:t>
            </w:r>
          </w:p>
        </w:tc>
      </w:tr>
      <w:tr w:rsidR="00217A4A" w:rsidTr="00C533C7">
        <w:tc>
          <w:tcPr>
            <w:tcW w:w="675" w:type="dxa"/>
          </w:tcPr>
          <w:p w:rsidR="00217A4A"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31</w:t>
            </w:r>
          </w:p>
        </w:tc>
        <w:tc>
          <w:tcPr>
            <w:tcW w:w="5670" w:type="dxa"/>
          </w:tcPr>
          <w:p w:rsidR="00217A4A"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вул. Водопровідна 54</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32</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Водопровідна 54</w:t>
            </w:r>
            <w:r w:rsidR="00217A4A">
              <w:rPr>
                <w:color w:val="000000" w:themeColor="text1"/>
                <w:sz w:val="28"/>
                <w:szCs w:val="28"/>
                <w:shd w:val="clear" w:color="auto" w:fill="FFFFFF"/>
              </w:rPr>
              <w:t>-А</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33</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вул. Водопровідна 60</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34</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Яблунська</w:t>
            </w:r>
            <w:proofErr w:type="spellEnd"/>
            <w:r>
              <w:rPr>
                <w:color w:val="000000" w:themeColor="text1"/>
                <w:sz w:val="28"/>
                <w:szCs w:val="28"/>
                <w:shd w:val="clear" w:color="auto" w:fill="FFFFFF"/>
              </w:rPr>
              <w:t xml:space="preserve"> 78</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35</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Яблунська</w:t>
            </w:r>
            <w:proofErr w:type="spellEnd"/>
            <w:r>
              <w:rPr>
                <w:color w:val="000000" w:themeColor="text1"/>
                <w:sz w:val="28"/>
                <w:szCs w:val="28"/>
                <w:shd w:val="clear" w:color="auto" w:fill="FFFFFF"/>
              </w:rPr>
              <w:t xml:space="preserve"> 90</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lastRenderedPageBreak/>
              <w:t>36</w:t>
            </w:r>
          </w:p>
        </w:tc>
        <w:tc>
          <w:tcPr>
            <w:tcW w:w="5670" w:type="dxa"/>
          </w:tcPr>
          <w:p w:rsidR="00C533C7" w:rsidRDefault="00C533C7"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Яблунська</w:t>
            </w:r>
            <w:proofErr w:type="spellEnd"/>
            <w:r>
              <w:rPr>
                <w:color w:val="000000" w:themeColor="text1"/>
                <w:sz w:val="28"/>
                <w:szCs w:val="28"/>
                <w:shd w:val="clear" w:color="auto" w:fill="FFFFFF"/>
              </w:rPr>
              <w:t xml:space="preserve"> 203-А(гурт)</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37</w:t>
            </w:r>
          </w:p>
        </w:tc>
        <w:tc>
          <w:tcPr>
            <w:tcW w:w="5670" w:type="dxa"/>
          </w:tcPr>
          <w:p w:rsidR="00C533C7" w:rsidRDefault="00C533C7" w:rsidP="00C533C7">
            <w:pPr>
              <w:jc w:val="both"/>
              <w:rPr>
                <w:color w:val="000000" w:themeColor="text1"/>
                <w:sz w:val="28"/>
                <w:szCs w:val="28"/>
                <w:shd w:val="clear" w:color="auto" w:fill="FFFFFF"/>
              </w:rPr>
            </w:pPr>
            <w:proofErr w:type="spellStart"/>
            <w:r>
              <w:rPr>
                <w:color w:val="000000" w:themeColor="text1"/>
                <w:sz w:val="28"/>
                <w:szCs w:val="28"/>
                <w:shd w:val="clear" w:color="auto" w:fill="FFFFFF"/>
              </w:rPr>
              <w:t>вул.Енергетиків</w:t>
            </w:r>
            <w:proofErr w:type="spellEnd"/>
            <w:r>
              <w:rPr>
                <w:color w:val="000000" w:themeColor="text1"/>
                <w:sz w:val="28"/>
                <w:szCs w:val="28"/>
                <w:shd w:val="clear" w:color="auto" w:fill="FFFFFF"/>
              </w:rPr>
              <w:t xml:space="preserve"> 9</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38</w:t>
            </w:r>
          </w:p>
        </w:tc>
        <w:tc>
          <w:tcPr>
            <w:tcW w:w="5670" w:type="dxa"/>
          </w:tcPr>
          <w:p w:rsidR="00C533C7" w:rsidRDefault="00644335" w:rsidP="00644335">
            <w:pPr>
              <w:jc w:val="both"/>
              <w:rPr>
                <w:color w:val="000000" w:themeColor="text1"/>
                <w:sz w:val="28"/>
                <w:szCs w:val="28"/>
                <w:shd w:val="clear" w:color="auto" w:fill="FFFFFF"/>
              </w:rPr>
            </w:pPr>
            <w:proofErr w:type="spellStart"/>
            <w:r>
              <w:rPr>
                <w:color w:val="000000" w:themeColor="text1"/>
                <w:sz w:val="28"/>
                <w:szCs w:val="28"/>
                <w:shd w:val="clear" w:color="auto" w:fill="FFFFFF"/>
              </w:rPr>
              <w:t>вул.Енергетиків</w:t>
            </w:r>
            <w:proofErr w:type="spellEnd"/>
            <w:r>
              <w:rPr>
                <w:color w:val="000000" w:themeColor="text1"/>
                <w:sz w:val="28"/>
                <w:szCs w:val="28"/>
                <w:shd w:val="clear" w:color="auto" w:fill="FFFFFF"/>
              </w:rPr>
              <w:t xml:space="preserve"> 10</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39</w:t>
            </w:r>
          </w:p>
        </w:tc>
        <w:tc>
          <w:tcPr>
            <w:tcW w:w="5670" w:type="dxa"/>
          </w:tcPr>
          <w:p w:rsidR="00C533C7" w:rsidRDefault="00644335" w:rsidP="00644335">
            <w:pPr>
              <w:jc w:val="both"/>
              <w:rPr>
                <w:color w:val="000000" w:themeColor="text1"/>
                <w:sz w:val="28"/>
                <w:szCs w:val="28"/>
                <w:shd w:val="clear" w:color="auto" w:fill="FFFFFF"/>
              </w:rPr>
            </w:pPr>
            <w:proofErr w:type="spellStart"/>
            <w:r>
              <w:rPr>
                <w:color w:val="000000" w:themeColor="text1"/>
                <w:sz w:val="28"/>
                <w:szCs w:val="28"/>
                <w:shd w:val="clear" w:color="auto" w:fill="FFFFFF"/>
              </w:rPr>
              <w:t>вул.Енергетиків</w:t>
            </w:r>
            <w:proofErr w:type="spellEnd"/>
            <w:r>
              <w:rPr>
                <w:color w:val="000000" w:themeColor="text1"/>
                <w:sz w:val="28"/>
                <w:szCs w:val="28"/>
                <w:shd w:val="clear" w:color="auto" w:fill="FFFFFF"/>
              </w:rPr>
              <w:t xml:space="preserve"> 13</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40</w:t>
            </w:r>
          </w:p>
        </w:tc>
        <w:tc>
          <w:tcPr>
            <w:tcW w:w="5670" w:type="dxa"/>
          </w:tcPr>
          <w:p w:rsidR="00C533C7" w:rsidRDefault="00644335" w:rsidP="00644335">
            <w:pPr>
              <w:jc w:val="both"/>
              <w:rPr>
                <w:color w:val="000000" w:themeColor="text1"/>
                <w:sz w:val="28"/>
                <w:szCs w:val="28"/>
                <w:shd w:val="clear" w:color="auto" w:fill="FFFFFF"/>
              </w:rPr>
            </w:pPr>
            <w:proofErr w:type="spellStart"/>
            <w:r>
              <w:rPr>
                <w:color w:val="000000" w:themeColor="text1"/>
                <w:sz w:val="28"/>
                <w:szCs w:val="28"/>
                <w:shd w:val="clear" w:color="auto" w:fill="FFFFFF"/>
              </w:rPr>
              <w:t>вул.Енергетиків</w:t>
            </w:r>
            <w:proofErr w:type="spellEnd"/>
            <w:r>
              <w:rPr>
                <w:color w:val="000000" w:themeColor="text1"/>
                <w:sz w:val="28"/>
                <w:szCs w:val="28"/>
                <w:shd w:val="clear" w:color="auto" w:fill="FFFFFF"/>
              </w:rPr>
              <w:t xml:space="preserve"> 16</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41</w:t>
            </w:r>
          </w:p>
        </w:tc>
        <w:tc>
          <w:tcPr>
            <w:tcW w:w="5670" w:type="dxa"/>
          </w:tcPr>
          <w:p w:rsidR="00C533C7" w:rsidRDefault="00644335" w:rsidP="00644335">
            <w:pPr>
              <w:jc w:val="both"/>
              <w:rPr>
                <w:color w:val="000000" w:themeColor="text1"/>
                <w:sz w:val="28"/>
                <w:szCs w:val="28"/>
                <w:shd w:val="clear" w:color="auto" w:fill="FFFFFF"/>
              </w:rPr>
            </w:pPr>
            <w:proofErr w:type="spellStart"/>
            <w:r>
              <w:rPr>
                <w:color w:val="000000" w:themeColor="text1"/>
                <w:sz w:val="28"/>
                <w:szCs w:val="28"/>
                <w:shd w:val="clear" w:color="auto" w:fill="FFFFFF"/>
              </w:rPr>
              <w:t>вул.Енергетиків</w:t>
            </w:r>
            <w:proofErr w:type="spellEnd"/>
            <w:r>
              <w:rPr>
                <w:color w:val="000000" w:themeColor="text1"/>
                <w:sz w:val="28"/>
                <w:szCs w:val="28"/>
                <w:shd w:val="clear" w:color="auto" w:fill="FFFFFF"/>
              </w:rPr>
              <w:t xml:space="preserve"> 19-а</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42</w:t>
            </w:r>
          </w:p>
        </w:tc>
        <w:tc>
          <w:tcPr>
            <w:tcW w:w="5670" w:type="dxa"/>
          </w:tcPr>
          <w:p w:rsidR="00C533C7" w:rsidRDefault="00644335" w:rsidP="00C533C7">
            <w:pPr>
              <w:jc w:val="both"/>
              <w:rPr>
                <w:color w:val="000000" w:themeColor="text1"/>
                <w:sz w:val="28"/>
                <w:szCs w:val="28"/>
                <w:shd w:val="clear" w:color="auto" w:fill="FFFFFF"/>
              </w:rPr>
            </w:pPr>
            <w:r>
              <w:rPr>
                <w:color w:val="000000" w:themeColor="text1"/>
                <w:sz w:val="28"/>
                <w:szCs w:val="28"/>
                <w:shd w:val="clear" w:color="auto" w:fill="FFFFFF"/>
              </w:rPr>
              <w:t>вул. Вишневецького 31</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43</w:t>
            </w:r>
          </w:p>
        </w:tc>
        <w:tc>
          <w:tcPr>
            <w:tcW w:w="5670" w:type="dxa"/>
          </w:tcPr>
          <w:p w:rsidR="00C533C7" w:rsidRDefault="00644335" w:rsidP="00C533C7">
            <w:pPr>
              <w:jc w:val="both"/>
              <w:rPr>
                <w:color w:val="000000" w:themeColor="text1"/>
                <w:sz w:val="28"/>
                <w:szCs w:val="28"/>
                <w:shd w:val="clear" w:color="auto" w:fill="FFFFFF"/>
              </w:rPr>
            </w:pPr>
            <w:r>
              <w:rPr>
                <w:color w:val="000000" w:themeColor="text1"/>
                <w:sz w:val="28"/>
                <w:szCs w:val="28"/>
                <w:shd w:val="clear" w:color="auto" w:fill="FFFFFF"/>
              </w:rPr>
              <w:t>вул. Островського 34</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44</w:t>
            </w:r>
          </w:p>
        </w:tc>
        <w:tc>
          <w:tcPr>
            <w:tcW w:w="5670" w:type="dxa"/>
          </w:tcPr>
          <w:p w:rsidR="00C533C7" w:rsidRDefault="00644335" w:rsidP="00C533C7">
            <w:pPr>
              <w:jc w:val="both"/>
              <w:rPr>
                <w:color w:val="000000" w:themeColor="text1"/>
                <w:sz w:val="28"/>
                <w:szCs w:val="28"/>
                <w:shd w:val="clear" w:color="auto" w:fill="FFFFFF"/>
              </w:rPr>
            </w:pPr>
            <w:r>
              <w:rPr>
                <w:color w:val="000000" w:themeColor="text1"/>
                <w:sz w:val="28"/>
                <w:szCs w:val="28"/>
                <w:shd w:val="clear" w:color="auto" w:fill="FFFFFF"/>
              </w:rPr>
              <w:t xml:space="preserve">вул. </w:t>
            </w:r>
            <w:proofErr w:type="spellStart"/>
            <w:r>
              <w:rPr>
                <w:color w:val="000000" w:themeColor="text1"/>
                <w:sz w:val="28"/>
                <w:szCs w:val="28"/>
                <w:shd w:val="clear" w:color="auto" w:fill="FFFFFF"/>
              </w:rPr>
              <w:t>Михайловського</w:t>
            </w:r>
            <w:proofErr w:type="spellEnd"/>
            <w:r>
              <w:rPr>
                <w:color w:val="000000" w:themeColor="text1"/>
                <w:sz w:val="28"/>
                <w:szCs w:val="28"/>
                <w:shd w:val="clear" w:color="auto" w:fill="FFFFFF"/>
              </w:rPr>
              <w:t xml:space="preserve"> 69-А</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45</w:t>
            </w:r>
          </w:p>
        </w:tc>
        <w:tc>
          <w:tcPr>
            <w:tcW w:w="5670" w:type="dxa"/>
          </w:tcPr>
          <w:p w:rsidR="00C533C7" w:rsidRDefault="00644335" w:rsidP="00644335">
            <w:pPr>
              <w:jc w:val="both"/>
              <w:rPr>
                <w:color w:val="000000" w:themeColor="text1"/>
                <w:sz w:val="28"/>
                <w:szCs w:val="28"/>
                <w:shd w:val="clear" w:color="auto" w:fill="FFFFFF"/>
              </w:rPr>
            </w:pPr>
            <w:r>
              <w:rPr>
                <w:color w:val="000000" w:themeColor="text1"/>
                <w:sz w:val="28"/>
                <w:szCs w:val="28"/>
                <w:shd w:val="clear" w:color="auto" w:fill="FFFFFF"/>
              </w:rPr>
              <w:t>вул. Героїв Майдану 10</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46</w:t>
            </w:r>
          </w:p>
        </w:tc>
        <w:tc>
          <w:tcPr>
            <w:tcW w:w="5670" w:type="dxa"/>
          </w:tcPr>
          <w:p w:rsidR="00C533C7" w:rsidRDefault="00644335" w:rsidP="00C533C7">
            <w:pPr>
              <w:jc w:val="both"/>
              <w:rPr>
                <w:color w:val="000000" w:themeColor="text1"/>
                <w:sz w:val="28"/>
                <w:szCs w:val="28"/>
                <w:shd w:val="clear" w:color="auto" w:fill="FFFFFF"/>
              </w:rPr>
            </w:pPr>
            <w:r>
              <w:rPr>
                <w:color w:val="000000" w:themeColor="text1"/>
                <w:sz w:val="28"/>
                <w:szCs w:val="28"/>
                <w:shd w:val="clear" w:color="auto" w:fill="FFFFFF"/>
              </w:rPr>
              <w:t>вул. Героїв Майдану 17</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47</w:t>
            </w:r>
          </w:p>
        </w:tc>
        <w:tc>
          <w:tcPr>
            <w:tcW w:w="5670" w:type="dxa"/>
          </w:tcPr>
          <w:p w:rsidR="00C533C7" w:rsidRDefault="00644335" w:rsidP="00644335">
            <w:pPr>
              <w:jc w:val="both"/>
              <w:rPr>
                <w:color w:val="000000" w:themeColor="text1"/>
                <w:sz w:val="28"/>
                <w:szCs w:val="28"/>
                <w:shd w:val="clear" w:color="auto" w:fill="FFFFFF"/>
              </w:rPr>
            </w:pPr>
            <w:r>
              <w:rPr>
                <w:color w:val="000000" w:themeColor="text1"/>
                <w:sz w:val="28"/>
                <w:szCs w:val="28"/>
                <w:shd w:val="clear" w:color="auto" w:fill="FFFFFF"/>
              </w:rPr>
              <w:t>вул. Центральна 33-А</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48</w:t>
            </w:r>
          </w:p>
        </w:tc>
        <w:tc>
          <w:tcPr>
            <w:tcW w:w="5670" w:type="dxa"/>
          </w:tcPr>
          <w:p w:rsidR="00C533C7" w:rsidRDefault="00644335" w:rsidP="00C533C7">
            <w:pPr>
              <w:jc w:val="both"/>
              <w:rPr>
                <w:color w:val="000000" w:themeColor="text1"/>
                <w:sz w:val="28"/>
                <w:szCs w:val="28"/>
                <w:shd w:val="clear" w:color="auto" w:fill="FFFFFF"/>
              </w:rPr>
            </w:pPr>
            <w:r>
              <w:rPr>
                <w:color w:val="000000" w:themeColor="text1"/>
                <w:sz w:val="28"/>
                <w:szCs w:val="28"/>
                <w:shd w:val="clear" w:color="auto" w:fill="FFFFFF"/>
              </w:rPr>
              <w:t>вул. Центральна 39</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49</w:t>
            </w:r>
          </w:p>
        </w:tc>
        <w:tc>
          <w:tcPr>
            <w:tcW w:w="5670" w:type="dxa"/>
          </w:tcPr>
          <w:p w:rsidR="00C533C7" w:rsidRDefault="00644335" w:rsidP="00C533C7">
            <w:pPr>
              <w:jc w:val="both"/>
              <w:rPr>
                <w:color w:val="000000" w:themeColor="text1"/>
                <w:sz w:val="28"/>
                <w:szCs w:val="28"/>
                <w:shd w:val="clear" w:color="auto" w:fill="FFFFFF"/>
              </w:rPr>
            </w:pPr>
            <w:r>
              <w:rPr>
                <w:color w:val="000000" w:themeColor="text1"/>
                <w:sz w:val="28"/>
                <w:szCs w:val="28"/>
                <w:shd w:val="clear" w:color="auto" w:fill="FFFFFF"/>
              </w:rPr>
              <w:t>вул. Нове шосе 13</w:t>
            </w:r>
          </w:p>
        </w:tc>
      </w:tr>
      <w:tr w:rsidR="00C533C7" w:rsidTr="00C533C7">
        <w:tc>
          <w:tcPr>
            <w:tcW w:w="675" w:type="dxa"/>
          </w:tcPr>
          <w:p w:rsidR="00C533C7" w:rsidRDefault="00217A4A" w:rsidP="00C533C7">
            <w:pPr>
              <w:jc w:val="both"/>
              <w:rPr>
                <w:color w:val="000000" w:themeColor="text1"/>
                <w:sz w:val="28"/>
                <w:szCs w:val="28"/>
                <w:shd w:val="clear" w:color="auto" w:fill="FFFFFF"/>
              </w:rPr>
            </w:pPr>
            <w:r>
              <w:rPr>
                <w:color w:val="000000" w:themeColor="text1"/>
                <w:sz w:val="28"/>
                <w:szCs w:val="28"/>
                <w:shd w:val="clear" w:color="auto" w:fill="FFFFFF"/>
              </w:rPr>
              <w:t>50</w:t>
            </w:r>
          </w:p>
        </w:tc>
        <w:tc>
          <w:tcPr>
            <w:tcW w:w="5670" w:type="dxa"/>
          </w:tcPr>
          <w:p w:rsidR="00C533C7" w:rsidRDefault="00644335" w:rsidP="00644335">
            <w:pPr>
              <w:jc w:val="both"/>
              <w:rPr>
                <w:color w:val="000000" w:themeColor="text1"/>
                <w:sz w:val="28"/>
                <w:szCs w:val="28"/>
                <w:shd w:val="clear" w:color="auto" w:fill="FFFFFF"/>
              </w:rPr>
            </w:pPr>
            <w:r>
              <w:rPr>
                <w:color w:val="000000" w:themeColor="text1"/>
                <w:sz w:val="28"/>
                <w:szCs w:val="28"/>
                <w:shd w:val="clear" w:color="auto" w:fill="FFFFFF"/>
              </w:rPr>
              <w:t>вул. Нове шосе 17</w:t>
            </w:r>
          </w:p>
        </w:tc>
      </w:tr>
    </w:tbl>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217A4A" w:rsidRDefault="00217A4A" w:rsidP="00241E80">
      <w:pPr>
        <w:autoSpaceDE w:val="0"/>
        <w:autoSpaceDN w:val="0"/>
        <w:adjustRightInd w:val="0"/>
        <w:ind w:left="5220"/>
        <w:rPr>
          <w:rFonts w:ascii="Times New Roman CYR" w:hAnsi="Times New Roman CYR" w:cs="Times New Roman CYR"/>
          <w:lang w:eastAsia="uk-UA"/>
        </w:rPr>
      </w:pPr>
    </w:p>
    <w:p w:rsidR="000C1883" w:rsidRDefault="000C1883" w:rsidP="00241E80">
      <w:pPr>
        <w:autoSpaceDE w:val="0"/>
        <w:autoSpaceDN w:val="0"/>
        <w:adjustRightInd w:val="0"/>
        <w:ind w:left="5220"/>
        <w:rPr>
          <w:rFonts w:ascii="Times New Roman CYR" w:hAnsi="Times New Roman CYR" w:cs="Times New Roman CYR"/>
          <w:lang w:eastAsia="uk-UA"/>
        </w:rPr>
      </w:pPr>
    </w:p>
    <w:p w:rsidR="000F6805" w:rsidRDefault="000F6805" w:rsidP="00241E80">
      <w:pPr>
        <w:autoSpaceDE w:val="0"/>
        <w:autoSpaceDN w:val="0"/>
        <w:adjustRightInd w:val="0"/>
        <w:ind w:left="5220"/>
        <w:rPr>
          <w:rFonts w:ascii="Times New Roman CYR" w:hAnsi="Times New Roman CYR" w:cs="Times New Roman CYR"/>
          <w:lang w:eastAsia="uk-UA"/>
        </w:rPr>
      </w:pPr>
    </w:p>
    <w:p w:rsidR="00241E80" w:rsidRDefault="000C1883" w:rsidP="00241E80">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   </w:t>
      </w:r>
      <w:r w:rsidR="005835C8">
        <w:rPr>
          <w:rFonts w:ascii="Times New Roman CYR" w:hAnsi="Times New Roman CYR" w:cs="Times New Roman CYR"/>
          <w:lang w:eastAsia="uk-UA"/>
        </w:rPr>
        <w:t>Додаток 2</w:t>
      </w:r>
    </w:p>
    <w:p w:rsidR="00241E80" w:rsidRDefault="00241E80" w:rsidP="00241E80">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004B24F0" w:rsidRPr="00F065BF">
        <w:rPr>
          <w:rFonts w:ascii="Times New Roman CYR" w:hAnsi="Times New Roman CYR" w:cs="Times New Roman CYR"/>
          <w:lang w:eastAsia="uk-UA"/>
        </w:rPr>
        <w:t xml:space="preserve">до рішення виконавчого комітету </w:t>
      </w:r>
    </w:p>
    <w:p w:rsidR="004B24F0" w:rsidRPr="00241E80" w:rsidRDefault="00241E80" w:rsidP="00241E80">
      <w:pPr>
        <w:autoSpaceDE w:val="0"/>
        <w:autoSpaceDN w:val="0"/>
        <w:adjustRightInd w:val="0"/>
        <w:rPr>
          <w:rFonts w:ascii="Times New Roman CYR" w:hAnsi="Times New Roman CYR" w:cs="Times New Roman CYR"/>
          <w:lang w:eastAsia="uk-UA"/>
        </w:rPr>
      </w:pPr>
      <w:r>
        <w:rPr>
          <w:rFonts w:ascii="Times New Roman CYR" w:hAnsi="Times New Roman CYR" w:cs="Times New Roman CYR"/>
          <w:lang w:eastAsia="uk-UA"/>
        </w:rPr>
        <w:t xml:space="preserve">                                                                                          </w:t>
      </w:r>
      <w:r w:rsidR="004B24F0" w:rsidRPr="00F065BF">
        <w:rPr>
          <w:rFonts w:ascii="Times New Roman CYR" w:hAnsi="Times New Roman CYR" w:cs="Times New Roman CYR"/>
          <w:lang w:eastAsia="uk-UA"/>
        </w:rPr>
        <w:t>Бучанської міської ради</w:t>
      </w:r>
      <w:r w:rsidR="000C1883">
        <w:rPr>
          <w:rFonts w:ascii="Times New Roman CYR" w:hAnsi="Times New Roman CYR" w:cs="Times New Roman CYR"/>
          <w:lang w:eastAsia="uk-UA"/>
        </w:rPr>
        <w:t xml:space="preserve"> №</w:t>
      </w:r>
      <w:r>
        <w:rPr>
          <w:rFonts w:ascii="Times New Roman CYR" w:hAnsi="Times New Roman CYR" w:cs="Times New Roman CYR"/>
          <w:lang w:eastAsia="uk-UA"/>
        </w:rPr>
        <w:t xml:space="preserve"> </w:t>
      </w:r>
    </w:p>
    <w:p w:rsidR="004B24F0" w:rsidRDefault="00241E80" w:rsidP="004B24F0">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004B24F0" w:rsidRPr="00F065BF">
        <w:rPr>
          <w:rFonts w:ascii="Times New Roman CYR" w:hAnsi="Times New Roman CYR" w:cs="Times New Roman CYR"/>
          <w:lang w:eastAsia="uk-UA"/>
        </w:rPr>
        <w:t xml:space="preserve">від </w:t>
      </w:r>
      <w:r w:rsidR="004B24F0">
        <w:rPr>
          <w:rFonts w:ascii="Times New Roman CYR" w:hAnsi="Times New Roman CYR" w:cs="Times New Roman CYR"/>
          <w:lang w:eastAsia="uk-UA"/>
        </w:rPr>
        <w:t>«</w:t>
      </w:r>
      <w:r w:rsidR="00687550">
        <w:rPr>
          <w:rFonts w:ascii="Times New Roman CYR" w:hAnsi="Times New Roman CYR" w:cs="Times New Roman CYR"/>
          <w:lang w:eastAsia="uk-UA"/>
        </w:rPr>
        <w:t>10</w:t>
      </w:r>
      <w:r w:rsidR="004B24F0" w:rsidRPr="00241E80">
        <w:rPr>
          <w:rFonts w:ascii="Times New Roman CYR" w:hAnsi="Times New Roman CYR" w:cs="Times New Roman CYR"/>
          <w:lang w:eastAsia="uk-UA"/>
        </w:rPr>
        <w:t xml:space="preserve">» </w:t>
      </w:r>
      <w:r w:rsidR="00687550" w:rsidRPr="00241E80">
        <w:rPr>
          <w:rFonts w:ascii="Times New Roman CYR" w:hAnsi="Times New Roman CYR" w:cs="Times New Roman CYR"/>
          <w:lang w:eastAsia="uk-UA"/>
        </w:rPr>
        <w:t xml:space="preserve">березня </w:t>
      </w:r>
      <w:r w:rsidR="004B24F0" w:rsidRPr="00241E80">
        <w:rPr>
          <w:rFonts w:ascii="Times New Roman CYR" w:hAnsi="Times New Roman CYR" w:cs="Times New Roman CYR"/>
          <w:lang w:eastAsia="uk-UA"/>
        </w:rPr>
        <w:t>20</w:t>
      </w:r>
      <w:r w:rsidR="00687550" w:rsidRPr="00241E80">
        <w:rPr>
          <w:rFonts w:ascii="Times New Roman CYR" w:hAnsi="Times New Roman CYR" w:cs="Times New Roman CYR"/>
          <w:lang w:eastAsia="uk-UA"/>
        </w:rPr>
        <w:t>20</w:t>
      </w:r>
      <w:r w:rsidR="004B24F0" w:rsidRPr="00F065BF">
        <w:rPr>
          <w:rFonts w:ascii="Times New Roman CYR" w:hAnsi="Times New Roman CYR" w:cs="Times New Roman CYR"/>
          <w:lang w:eastAsia="uk-UA"/>
        </w:rPr>
        <w:t xml:space="preserve"> року</w:t>
      </w:r>
      <w:r w:rsidR="000C1883">
        <w:rPr>
          <w:rFonts w:ascii="Times New Roman CYR" w:hAnsi="Times New Roman CYR" w:cs="Times New Roman CYR"/>
          <w:lang w:eastAsia="uk-UA"/>
        </w:rPr>
        <w:t xml:space="preserve"> </w:t>
      </w:r>
    </w:p>
    <w:p w:rsidR="004B24F0" w:rsidRDefault="004B24F0" w:rsidP="00C65706"/>
    <w:p w:rsidR="00241E80" w:rsidRDefault="005241F1" w:rsidP="00495860">
      <w:pPr>
        <w:contextualSpacing/>
        <w:jc w:val="center"/>
        <w:rPr>
          <w:b/>
          <w:color w:val="222222"/>
          <w:sz w:val="28"/>
          <w:szCs w:val="28"/>
          <w:lang w:eastAsia="uk-UA"/>
        </w:rPr>
      </w:pPr>
      <w:r w:rsidRPr="00495860">
        <w:rPr>
          <w:b/>
          <w:sz w:val="28"/>
          <w:szCs w:val="28"/>
        </w:rPr>
        <w:t xml:space="preserve">Склад </w:t>
      </w:r>
      <w:r w:rsidRPr="00495860">
        <w:rPr>
          <w:b/>
          <w:color w:val="222222"/>
          <w:sz w:val="28"/>
          <w:szCs w:val="28"/>
          <w:lang w:eastAsia="uk-UA"/>
        </w:rPr>
        <w:t xml:space="preserve">конкурсної комісії </w:t>
      </w:r>
    </w:p>
    <w:p w:rsidR="005241F1" w:rsidRPr="00495860" w:rsidRDefault="005241F1" w:rsidP="00495860">
      <w:pPr>
        <w:contextualSpacing/>
        <w:jc w:val="center"/>
        <w:rPr>
          <w:b/>
          <w:color w:val="222222"/>
          <w:sz w:val="28"/>
          <w:szCs w:val="28"/>
          <w:lang w:eastAsia="uk-UA"/>
        </w:rPr>
      </w:pPr>
      <w:r w:rsidRPr="00495860">
        <w:rPr>
          <w:b/>
          <w:bCs/>
          <w:color w:val="222222"/>
          <w:sz w:val="28"/>
          <w:szCs w:val="28"/>
          <w:lang w:eastAsia="uk-UA"/>
        </w:rPr>
        <w:t>проведення конкурсу з  призначення</w:t>
      </w:r>
    </w:p>
    <w:p w:rsidR="00495860" w:rsidRPr="00495860" w:rsidRDefault="005241F1" w:rsidP="00495860">
      <w:pPr>
        <w:jc w:val="center"/>
        <w:rPr>
          <w:rStyle w:val="af2"/>
          <w:b/>
          <w:i w:val="0"/>
          <w:color w:val="000000" w:themeColor="text1"/>
          <w:sz w:val="28"/>
          <w:szCs w:val="28"/>
          <w:bdr w:val="none" w:sz="0" w:space="0" w:color="auto" w:frame="1"/>
        </w:rPr>
      </w:pPr>
      <w:r w:rsidRPr="00495860">
        <w:rPr>
          <w:b/>
          <w:bCs/>
          <w:color w:val="222222"/>
          <w:sz w:val="28"/>
          <w:szCs w:val="28"/>
          <w:lang w:eastAsia="uk-UA"/>
        </w:rPr>
        <w:t>управителів  багатоквартирних будинків в місті Буча</w:t>
      </w:r>
      <w:r w:rsidR="00495860">
        <w:rPr>
          <w:b/>
          <w:bCs/>
          <w:color w:val="222222"/>
          <w:sz w:val="28"/>
          <w:szCs w:val="28"/>
          <w:lang w:eastAsia="uk-UA"/>
        </w:rPr>
        <w:t xml:space="preserve"> (</w:t>
      </w:r>
      <w:r w:rsidR="00495860" w:rsidRPr="00495860">
        <w:rPr>
          <w:rStyle w:val="af2"/>
          <w:b/>
          <w:i w:val="0"/>
          <w:color w:val="000000" w:themeColor="text1"/>
          <w:sz w:val="28"/>
          <w:szCs w:val="28"/>
          <w:bdr w:val="none" w:sz="0" w:space="0" w:color="auto" w:frame="1"/>
        </w:rPr>
        <w:t>відповідно</w:t>
      </w:r>
    </w:p>
    <w:p w:rsidR="00495860" w:rsidRPr="00495860" w:rsidRDefault="00495860" w:rsidP="00495860">
      <w:pPr>
        <w:jc w:val="center"/>
        <w:rPr>
          <w:b/>
          <w:iCs/>
          <w:color w:val="000000" w:themeColor="text1"/>
          <w:sz w:val="28"/>
          <w:szCs w:val="28"/>
          <w:bdr w:val="none" w:sz="0" w:space="0" w:color="auto" w:frame="1"/>
        </w:rPr>
      </w:pPr>
      <w:r w:rsidRPr="00495860">
        <w:rPr>
          <w:rStyle w:val="af2"/>
          <w:b/>
          <w:i w:val="0"/>
          <w:color w:val="000000" w:themeColor="text1"/>
          <w:sz w:val="28"/>
          <w:szCs w:val="28"/>
          <w:bdr w:val="none" w:sz="0" w:space="0" w:color="auto" w:frame="1"/>
        </w:rPr>
        <w:t>до звернень співвласників</w:t>
      </w:r>
      <w:r>
        <w:rPr>
          <w:rStyle w:val="af2"/>
          <w:b/>
          <w:i w:val="0"/>
          <w:color w:val="000000" w:themeColor="text1"/>
          <w:sz w:val="28"/>
          <w:szCs w:val="28"/>
          <w:bdr w:val="none" w:sz="0" w:space="0" w:color="auto" w:frame="1"/>
        </w:rPr>
        <w:t xml:space="preserve"> </w:t>
      </w:r>
      <w:r w:rsidRPr="00495860">
        <w:rPr>
          <w:rStyle w:val="af2"/>
          <w:b/>
          <w:i w:val="0"/>
          <w:color w:val="000000" w:themeColor="text1"/>
          <w:sz w:val="28"/>
          <w:szCs w:val="28"/>
          <w:bdr w:val="none" w:sz="0" w:space="0" w:color="auto" w:frame="1"/>
        </w:rPr>
        <w:t>багатоквартирних будинків</w:t>
      </w:r>
      <w:r>
        <w:rPr>
          <w:rStyle w:val="af2"/>
          <w:b/>
          <w:i w:val="0"/>
          <w:color w:val="000000" w:themeColor="text1"/>
          <w:sz w:val="28"/>
          <w:szCs w:val="28"/>
          <w:bdr w:val="none" w:sz="0" w:space="0" w:color="auto" w:frame="1"/>
        </w:rPr>
        <w:t>)</w:t>
      </w:r>
    </w:p>
    <w:p w:rsidR="005241F1" w:rsidRDefault="005241F1" w:rsidP="00495860">
      <w:pPr>
        <w:contextualSpacing/>
        <w:jc w:val="center"/>
        <w:rPr>
          <w:b/>
          <w:bCs/>
          <w:color w:val="222222"/>
          <w:sz w:val="28"/>
          <w:szCs w:val="28"/>
          <w:lang w:eastAsia="uk-UA"/>
        </w:rPr>
      </w:pPr>
    </w:p>
    <w:p w:rsidR="005241F1" w:rsidRDefault="005241F1" w:rsidP="005241F1">
      <w:pPr>
        <w:shd w:val="clear" w:color="auto" w:fill="FFFFFF"/>
        <w:spacing w:line="315" w:lineRule="atLeast"/>
        <w:textAlignment w:val="baseline"/>
        <w:rPr>
          <w:b/>
          <w:bCs/>
          <w:color w:val="000000" w:themeColor="text1"/>
          <w:sz w:val="28"/>
          <w:szCs w:val="28"/>
        </w:rPr>
      </w:pPr>
    </w:p>
    <w:p w:rsidR="005241F1" w:rsidRPr="006B69B9" w:rsidRDefault="005241F1" w:rsidP="005241F1">
      <w:pPr>
        <w:shd w:val="clear" w:color="auto" w:fill="FFFFFF"/>
        <w:spacing w:line="315" w:lineRule="atLeast"/>
        <w:textAlignment w:val="baseline"/>
        <w:rPr>
          <w:b/>
          <w:bCs/>
          <w:color w:val="000000" w:themeColor="text1"/>
          <w:sz w:val="28"/>
          <w:szCs w:val="28"/>
        </w:rPr>
      </w:pPr>
      <w:proofErr w:type="spellStart"/>
      <w:r w:rsidRPr="006B69B9">
        <w:rPr>
          <w:b/>
          <w:bCs/>
          <w:color w:val="000000" w:themeColor="text1"/>
          <w:sz w:val="28"/>
          <w:szCs w:val="28"/>
        </w:rPr>
        <w:t>Шаправський</w:t>
      </w:r>
      <w:proofErr w:type="spellEnd"/>
      <w:r w:rsidR="00D06E66">
        <w:rPr>
          <w:b/>
          <w:bCs/>
          <w:color w:val="000000" w:themeColor="text1"/>
          <w:sz w:val="28"/>
          <w:szCs w:val="28"/>
        </w:rPr>
        <w:t xml:space="preserve"> </w:t>
      </w:r>
      <w:r w:rsidR="00D06E66" w:rsidRPr="006B69B9">
        <w:rPr>
          <w:b/>
          <w:bCs/>
          <w:color w:val="000000" w:themeColor="text1"/>
          <w:sz w:val="28"/>
          <w:szCs w:val="28"/>
        </w:rPr>
        <w:t xml:space="preserve">Т.О. </w:t>
      </w:r>
      <w:r w:rsidR="00D06E66">
        <w:rPr>
          <w:b/>
          <w:bCs/>
          <w:color w:val="000000" w:themeColor="text1"/>
          <w:sz w:val="28"/>
          <w:szCs w:val="28"/>
        </w:rPr>
        <w:t xml:space="preserve">  - </w:t>
      </w:r>
      <w:r w:rsidR="00D06E66" w:rsidRPr="006B69B9">
        <w:rPr>
          <w:b/>
          <w:bCs/>
          <w:color w:val="000000" w:themeColor="text1"/>
          <w:sz w:val="28"/>
          <w:szCs w:val="28"/>
        </w:rPr>
        <w:t xml:space="preserve">Голова комісії                                 </w:t>
      </w:r>
    </w:p>
    <w:p w:rsidR="005241F1" w:rsidRPr="006B69B9" w:rsidRDefault="005241F1" w:rsidP="005241F1">
      <w:pPr>
        <w:shd w:val="clear" w:color="auto" w:fill="FFFFFF"/>
        <w:spacing w:line="315" w:lineRule="atLeast"/>
        <w:textAlignment w:val="baseline"/>
        <w:rPr>
          <w:b/>
          <w:bCs/>
          <w:color w:val="000000" w:themeColor="text1"/>
          <w:sz w:val="28"/>
          <w:szCs w:val="28"/>
        </w:rPr>
      </w:pPr>
    </w:p>
    <w:p w:rsidR="005241F1" w:rsidRPr="006B69B9" w:rsidRDefault="005241F1" w:rsidP="005241F1">
      <w:pPr>
        <w:shd w:val="clear" w:color="auto" w:fill="FFFFFF"/>
        <w:spacing w:line="315" w:lineRule="atLeast"/>
        <w:textAlignment w:val="baseline"/>
        <w:rPr>
          <w:b/>
          <w:bCs/>
          <w:color w:val="000000" w:themeColor="text1"/>
          <w:sz w:val="28"/>
          <w:szCs w:val="28"/>
        </w:rPr>
      </w:pPr>
      <w:proofErr w:type="spellStart"/>
      <w:r w:rsidRPr="006B69B9">
        <w:rPr>
          <w:b/>
          <w:bCs/>
          <w:color w:val="000000" w:themeColor="text1"/>
          <w:sz w:val="28"/>
          <w:szCs w:val="28"/>
        </w:rPr>
        <w:t>Докай</w:t>
      </w:r>
      <w:proofErr w:type="spellEnd"/>
      <w:r w:rsidR="00D06E66">
        <w:rPr>
          <w:b/>
          <w:bCs/>
          <w:color w:val="000000" w:themeColor="text1"/>
          <w:sz w:val="28"/>
          <w:szCs w:val="28"/>
        </w:rPr>
        <w:t xml:space="preserve"> </w:t>
      </w:r>
      <w:r w:rsidR="00D06E66" w:rsidRPr="006B69B9">
        <w:rPr>
          <w:b/>
          <w:bCs/>
          <w:color w:val="000000" w:themeColor="text1"/>
          <w:sz w:val="28"/>
          <w:szCs w:val="28"/>
        </w:rPr>
        <w:t xml:space="preserve">О.А. </w:t>
      </w:r>
      <w:r w:rsidRPr="006B69B9">
        <w:rPr>
          <w:b/>
          <w:bCs/>
          <w:color w:val="000000" w:themeColor="text1"/>
          <w:sz w:val="28"/>
          <w:szCs w:val="28"/>
        </w:rPr>
        <w:t xml:space="preserve"> </w:t>
      </w:r>
      <w:r w:rsidR="00D06E66">
        <w:rPr>
          <w:b/>
          <w:bCs/>
          <w:color w:val="000000" w:themeColor="text1"/>
          <w:sz w:val="28"/>
          <w:szCs w:val="28"/>
        </w:rPr>
        <w:t xml:space="preserve">-  </w:t>
      </w:r>
      <w:r w:rsidR="00D06E66" w:rsidRPr="006B69B9">
        <w:rPr>
          <w:b/>
          <w:bCs/>
          <w:color w:val="000000" w:themeColor="text1"/>
          <w:sz w:val="28"/>
          <w:szCs w:val="28"/>
        </w:rPr>
        <w:t xml:space="preserve">Секретар комісії                              </w:t>
      </w:r>
    </w:p>
    <w:p w:rsidR="005241F1" w:rsidRPr="006B69B9" w:rsidRDefault="005241F1" w:rsidP="005241F1">
      <w:pPr>
        <w:shd w:val="clear" w:color="auto" w:fill="FFFFFF"/>
        <w:spacing w:line="315" w:lineRule="atLeast"/>
        <w:textAlignment w:val="baseline"/>
        <w:rPr>
          <w:b/>
          <w:bCs/>
          <w:color w:val="000000" w:themeColor="text1"/>
          <w:sz w:val="28"/>
          <w:szCs w:val="28"/>
        </w:rPr>
      </w:pPr>
    </w:p>
    <w:p w:rsidR="005241F1" w:rsidRPr="006B69B9" w:rsidRDefault="005241F1" w:rsidP="005241F1">
      <w:pPr>
        <w:shd w:val="clear" w:color="auto" w:fill="FFFFFF"/>
        <w:spacing w:line="315" w:lineRule="atLeast"/>
        <w:textAlignment w:val="baseline"/>
        <w:rPr>
          <w:b/>
          <w:bCs/>
          <w:color w:val="000000" w:themeColor="text1"/>
          <w:sz w:val="28"/>
          <w:szCs w:val="28"/>
        </w:rPr>
      </w:pPr>
      <w:r w:rsidRPr="006B69B9">
        <w:rPr>
          <w:b/>
          <w:bCs/>
          <w:color w:val="000000" w:themeColor="text1"/>
          <w:sz w:val="28"/>
          <w:szCs w:val="28"/>
        </w:rPr>
        <w:t>Члени комісії</w:t>
      </w:r>
      <w:r w:rsidR="00D06E66">
        <w:rPr>
          <w:b/>
          <w:bCs/>
          <w:color w:val="000000" w:themeColor="text1"/>
          <w:sz w:val="28"/>
          <w:szCs w:val="28"/>
        </w:rPr>
        <w:t xml:space="preserve"> :</w:t>
      </w:r>
    </w:p>
    <w:p w:rsidR="005241F1" w:rsidRPr="006B69B9" w:rsidRDefault="005241F1" w:rsidP="005241F1">
      <w:pPr>
        <w:shd w:val="clear" w:color="auto" w:fill="FFFFFF"/>
        <w:spacing w:line="315" w:lineRule="atLeast"/>
        <w:textAlignment w:val="baseline"/>
        <w:rPr>
          <w:bCs/>
          <w:color w:val="000000" w:themeColor="text1"/>
          <w:sz w:val="28"/>
          <w:szCs w:val="28"/>
        </w:rPr>
      </w:pPr>
    </w:p>
    <w:p w:rsidR="005241F1" w:rsidRPr="006B69B9" w:rsidRDefault="005241F1" w:rsidP="005241F1">
      <w:pPr>
        <w:shd w:val="clear" w:color="auto" w:fill="FFFFFF"/>
        <w:spacing w:line="315" w:lineRule="atLeast"/>
        <w:textAlignment w:val="baseline"/>
        <w:rPr>
          <w:bCs/>
          <w:color w:val="000000" w:themeColor="text1"/>
          <w:sz w:val="28"/>
          <w:szCs w:val="28"/>
        </w:rPr>
      </w:pPr>
      <w:proofErr w:type="spellStart"/>
      <w:r w:rsidRPr="006B69B9">
        <w:rPr>
          <w:bCs/>
          <w:color w:val="000000" w:themeColor="text1"/>
          <w:sz w:val="28"/>
          <w:szCs w:val="28"/>
        </w:rPr>
        <w:t>Олексюк</w:t>
      </w:r>
      <w:proofErr w:type="spellEnd"/>
      <w:r w:rsidRPr="006B69B9">
        <w:rPr>
          <w:bCs/>
          <w:color w:val="000000" w:themeColor="text1"/>
          <w:sz w:val="28"/>
          <w:szCs w:val="28"/>
        </w:rPr>
        <w:t xml:space="preserve"> В.П. – секретар ради</w:t>
      </w:r>
    </w:p>
    <w:p w:rsidR="005241F1" w:rsidRPr="006B69B9" w:rsidRDefault="00D06E66" w:rsidP="005241F1">
      <w:pPr>
        <w:shd w:val="clear" w:color="auto" w:fill="FFFFFF"/>
        <w:spacing w:line="276" w:lineRule="auto"/>
        <w:textAlignment w:val="baseline"/>
        <w:rPr>
          <w:bCs/>
          <w:color w:val="000000" w:themeColor="text1"/>
          <w:sz w:val="28"/>
          <w:szCs w:val="28"/>
        </w:rPr>
      </w:pPr>
      <w:proofErr w:type="spellStart"/>
      <w:r>
        <w:rPr>
          <w:bCs/>
          <w:color w:val="000000" w:themeColor="text1"/>
          <w:sz w:val="28"/>
          <w:szCs w:val="28"/>
        </w:rPr>
        <w:t>Бєляков</w:t>
      </w:r>
      <w:proofErr w:type="spellEnd"/>
      <w:r>
        <w:rPr>
          <w:bCs/>
          <w:color w:val="000000" w:themeColor="text1"/>
          <w:sz w:val="28"/>
          <w:szCs w:val="28"/>
        </w:rPr>
        <w:t xml:space="preserve"> М.С. </w:t>
      </w:r>
      <w:r w:rsidRPr="006B69B9">
        <w:rPr>
          <w:bCs/>
          <w:color w:val="000000" w:themeColor="text1"/>
          <w:sz w:val="28"/>
          <w:szCs w:val="28"/>
        </w:rPr>
        <w:t>–</w:t>
      </w:r>
      <w:r>
        <w:rPr>
          <w:bCs/>
          <w:color w:val="000000" w:themeColor="text1"/>
          <w:sz w:val="28"/>
          <w:szCs w:val="28"/>
        </w:rPr>
        <w:t xml:space="preserve"> </w:t>
      </w:r>
      <w:r w:rsidR="005241F1" w:rsidRPr="006B69B9">
        <w:rPr>
          <w:bCs/>
          <w:color w:val="000000" w:themeColor="text1"/>
          <w:sz w:val="28"/>
          <w:szCs w:val="28"/>
        </w:rPr>
        <w:t xml:space="preserve"> начальник юридичного відділу</w:t>
      </w:r>
    </w:p>
    <w:p w:rsidR="005241F1" w:rsidRPr="006B69B9" w:rsidRDefault="005241F1" w:rsidP="005241F1">
      <w:pPr>
        <w:shd w:val="clear" w:color="auto" w:fill="FFFFFF"/>
        <w:spacing w:line="276" w:lineRule="auto"/>
        <w:textAlignment w:val="baseline"/>
        <w:rPr>
          <w:bCs/>
          <w:color w:val="000000" w:themeColor="text1"/>
          <w:sz w:val="28"/>
          <w:szCs w:val="28"/>
        </w:rPr>
      </w:pPr>
      <w:proofErr w:type="spellStart"/>
      <w:r w:rsidRPr="006B69B9">
        <w:rPr>
          <w:bCs/>
          <w:color w:val="000000" w:themeColor="text1"/>
          <w:sz w:val="28"/>
          <w:szCs w:val="28"/>
        </w:rPr>
        <w:t>Якубенко</w:t>
      </w:r>
      <w:proofErr w:type="spellEnd"/>
      <w:r w:rsidRPr="006B69B9">
        <w:rPr>
          <w:bCs/>
          <w:color w:val="000000" w:themeColor="text1"/>
          <w:sz w:val="28"/>
          <w:szCs w:val="28"/>
        </w:rPr>
        <w:t xml:space="preserve"> С.В. – заступник начальника фінансового управління</w:t>
      </w:r>
    </w:p>
    <w:p w:rsidR="005241F1" w:rsidRPr="006B69B9" w:rsidRDefault="00687550" w:rsidP="005241F1">
      <w:pPr>
        <w:shd w:val="clear" w:color="auto" w:fill="FFFFFF"/>
        <w:spacing w:line="276" w:lineRule="auto"/>
        <w:textAlignment w:val="baseline"/>
        <w:rPr>
          <w:bCs/>
          <w:color w:val="000000" w:themeColor="text1"/>
          <w:sz w:val="28"/>
          <w:szCs w:val="28"/>
        </w:rPr>
      </w:pPr>
      <w:r>
        <w:rPr>
          <w:bCs/>
          <w:color w:val="000000" w:themeColor="text1"/>
          <w:sz w:val="28"/>
          <w:szCs w:val="28"/>
        </w:rPr>
        <w:t>Горб О.В.</w:t>
      </w:r>
      <w:r w:rsidR="005241F1" w:rsidRPr="006B69B9">
        <w:rPr>
          <w:bCs/>
          <w:color w:val="000000" w:themeColor="text1"/>
          <w:sz w:val="28"/>
          <w:szCs w:val="28"/>
        </w:rPr>
        <w:t xml:space="preserve"> - </w:t>
      </w:r>
      <w:r w:rsidR="005241F1">
        <w:rPr>
          <w:bCs/>
          <w:color w:val="000000" w:themeColor="text1"/>
          <w:sz w:val="28"/>
          <w:szCs w:val="28"/>
        </w:rPr>
        <w:t>начальник</w:t>
      </w:r>
      <w:r w:rsidR="005241F1" w:rsidRPr="006B69B9">
        <w:rPr>
          <w:bCs/>
          <w:color w:val="000000" w:themeColor="text1"/>
          <w:sz w:val="28"/>
          <w:szCs w:val="28"/>
        </w:rPr>
        <w:t xml:space="preserve"> відділу економіки</w:t>
      </w:r>
    </w:p>
    <w:p w:rsidR="005241F1" w:rsidRPr="006B69B9" w:rsidRDefault="005241F1" w:rsidP="005241F1">
      <w:pPr>
        <w:shd w:val="clear" w:color="auto" w:fill="FFFFFF"/>
        <w:spacing w:line="276" w:lineRule="auto"/>
        <w:textAlignment w:val="baseline"/>
        <w:rPr>
          <w:bCs/>
          <w:color w:val="000000" w:themeColor="text1"/>
          <w:sz w:val="28"/>
          <w:szCs w:val="28"/>
        </w:rPr>
      </w:pPr>
      <w:proofErr w:type="spellStart"/>
      <w:r w:rsidRPr="006B69B9">
        <w:rPr>
          <w:bCs/>
          <w:color w:val="000000" w:themeColor="text1"/>
          <w:sz w:val="28"/>
          <w:szCs w:val="28"/>
        </w:rPr>
        <w:t>Квашук</w:t>
      </w:r>
      <w:proofErr w:type="spellEnd"/>
      <w:r w:rsidRPr="006B69B9">
        <w:rPr>
          <w:bCs/>
          <w:color w:val="000000" w:themeColor="text1"/>
          <w:sz w:val="28"/>
          <w:szCs w:val="28"/>
        </w:rPr>
        <w:t xml:space="preserve"> О.Я. – депутат Бучанської міської ради</w:t>
      </w:r>
    </w:p>
    <w:p w:rsidR="005241F1" w:rsidRDefault="005241F1" w:rsidP="005241F1">
      <w:pPr>
        <w:shd w:val="clear" w:color="auto" w:fill="FFFFFF"/>
        <w:textAlignment w:val="baseline"/>
        <w:rPr>
          <w:bCs/>
          <w:color w:val="000000" w:themeColor="text1"/>
          <w:sz w:val="28"/>
          <w:szCs w:val="28"/>
        </w:rPr>
      </w:pPr>
      <w:proofErr w:type="spellStart"/>
      <w:r>
        <w:rPr>
          <w:bCs/>
          <w:color w:val="000000" w:themeColor="text1"/>
          <w:sz w:val="28"/>
          <w:szCs w:val="28"/>
        </w:rPr>
        <w:t>Цип</w:t>
      </w:r>
      <w:r w:rsidRPr="00687550">
        <w:rPr>
          <w:bCs/>
          <w:color w:val="000000" w:themeColor="text1"/>
          <w:sz w:val="28"/>
          <w:szCs w:val="28"/>
        </w:rPr>
        <w:t>’</w:t>
      </w:r>
      <w:r>
        <w:rPr>
          <w:bCs/>
          <w:color w:val="000000" w:themeColor="text1"/>
          <w:sz w:val="28"/>
          <w:szCs w:val="28"/>
        </w:rPr>
        <w:t>ящук</w:t>
      </w:r>
      <w:proofErr w:type="spellEnd"/>
      <w:r>
        <w:rPr>
          <w:bCs/>
          <w:color w:val="000000" w:themeColor="text1"/>
          <w:sz w:val="28"/>
          <w:szCs w:val="28"/>
        </w:rPr>
        <w:t xml:space="preserve"> </w:t>
      </w:r>
      <w:r w:rsidRPr="006B69B9">
        <w:rPr>
          <w:bCs/>
          <w:color w:val="000000" w:themeColor="text1"/>
          <w:sz w:val="28"/>
          <w:szCs w:val="28"/>
        </w:rPr>
        <w:t xml:space="preserve"> </w:t>
      </w:r>
      <w:r>
        <w:rPr>
          <w:bCs/>
          <w:color w:val="000000" w:themeColor="text1"/>
          <w:sz w:val="28"/>
          <w:szCs w:val="28"/>
        </w:rPr>
        <w:t>К.О.</w:t>
      </w:r>
      <w:r w:rsidRPr="006B69B9">
        <w:rPr>
          <w:bCs/>
          <w:color w:val="000000" w:themeColor="text1"/>
          <w:sz w:val="28"/>
          <w:szCs w:val="28"/>
        </w:rPr>
        <w:t>- депутат Бучанської міської ради</w:t>
      </w:r>
    </w:p>
    <w:p w:rsidR="005241F1" w:rsidRPr="006B69B9" w:rsidRDefault="005241F1" w:rsidP="005241F1">
      <w:pPr>
        <w:shd w:val="clear" w:color="auto" w:fill="FFFFFF"/>
        <w:spacing w:line="276" w:lineRule="auto"/>
        <w:textAlignment w:val="baseline"/>
        <w:rPr>
          <w:bCs/>
          <w:color w:val="000000" w:themeColor="text1"/>
          <w:sz w:val="28"/>
          <w:szCs w:val="28"/>
        </w:rPr>
      </w:pPr>
      <w:r>
        <w:rPr>
          <w:bCs/>
          <w:color w:val="000000" w:themeColor="text1"/>
          <w:sz w:val="28"/>
          <w:szCs w:val="28"/>
        </w:rPr>
        <w:t>Лисенко І.В. – голова ГО «БМРЦ « Управління будинками»</w:t>
      </w: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F6466E" w:rsidRDefault="00F6466E" w:rsidP="00D06E66">
      <w:pPr>
        <w:contextualSpacing/>
        <w:rPr>
          <w:b/>
          <w:bCs/>
          <w:color w:val="222222"/>
          <w:sz w:val="28"/>
          <w:szCs w:val="28"/>
          <w:lang w:eastAsia="uk-UA"/>
        </w:rPr>
      </w:pPr>
    </w:p>
    <w:p w:rsidR="00D06E66" w:rsidRDefault="00D06E66" w:rsidP="00D06E66">
      <w:pPr>
        <w:contextualSpacing/>
        <w:rPr>
          <w:b/>
          <w:bCs/>
          <w:color w:val="222222"/>
          <w:sz w:val="28"/>
          <w:szCs w:val="28"/>
          <w:lang w:eastAsia="uk-UA"/>
        </w:rPr>
      </w:pPr>
    </w:p>
    <w:p w:rsidR="00D06E66" w:rsidRDefault="00D06E66" w:rsidP="00D06E66">
      <w:pPr>
        <w:contextualSpacing/>
        <w:rPr>
          <w:b/>
          <w:bCs/>
          <w:color w:val="222222"/>
          <w:sz w:val="28"/>
          <w:szCs w:val="28"/>
          <w:lang w:eastAsia="uk-UA"/>
        </w:rPr>
      </w:pP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   Додаток 3</w:t>
      </w: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до рішення виконавчого комітету </w:t>
      </w:r>
    </w:p>
    <w:p w:rsidR="00D06E66" w:rsidRPr="00241E80" w:rsidRDefault="00D06E66" w:rsidP="00D06E66">
      <w:pPr>
        <w:autoSpaceDE w:val="0"/>
        <w:autoSpaceDN w:val="0"/>
        <w:adjustRightInd w:val="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Бучанської міської ради</w:t>
      </w:r>
      <w:r>
        <w:rPr>
          <w:rFonts w:ascii="Times New Roman CYR" w:hAnsi="Times New Roman CYR" w:cs="Times New Roman CYR"/>
          <w:lang w:eastAsia="uk-UA"/>
        </w:rPr>
        <w:t xml:space="preserve"> </w:t>
      </w:r>
      <w:r w:rsidR="000C1883">
        <w:rPr>
          <w:rFonts w:ascii="Times New Roman CYR" w:hAnsi="Times New Roman CYR" w:cs="Times New Roman CYR"/>
          <w:lang w:eastAsia="uk-UA"/>
        </w:rPr>
        <w:t>№</w:t>
      </w: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«10</w:t>
      </w:r>
      <w:r w:rsidRPr="00241E80">
        <w:rPr>
          <w:rFonts w:ascii="Times New Roman CYR" w:hAnsi="Times New Roman CYR" w:cs="Times New Roman CYR"/>
          <w:lang w:eastAsia="uk-UA"/>
        </w:rPr>
        <w:t>» березня 2020</w:t>
      </w:r>
      <w:r w:rsidRPr="00F065BF">
        <w:rPr>
          <w:rFonts w:ascii="Times New Roman CYR" w:hAnsi="Times New Roman CYR" w:cs="Times New Roman CYR"/>
          <w:lang w:eastAsia="uk-UA"/>
        </w:rPr>
        <w:t xml:space="preserve"> року</w:t>
      </w:r>
      <w:r>
        <w:rPr>
          <w:rFonts w:ascii="Times New Roman CYR" w:hAnsi="Times New Roman CYR" w:cs="Times New Roman CYR"/>
          <w:lang w:eastAsia="uk-UA"/>
        </w:rPr>
        <w:t xml:space="preserve"> </w:t>
      </w:r>
    </w:p>
    <w:p w:rsidR="00D06E66" w:rsidRDefault="00D06E66" w:rsidP="00495860">
      <w:pPr>
        <w:contextualSpacing/>
        <w:jc w:val="center"/>
        <w:rPr>
          <w:b/>
          <w:bCs/>
          <w:color w:val="222222"/>
          <w:sz w:val="28"/>
          <w:szCs w:val="28"/>
          <w:lang w:eastAsia="uk-UA"/>
        </w:rPr>
      </w:pPr>
    </w:p>
    <w:p w:rsidR="005241F1" w:rsidRPr="005241F1" w:rsidRDefault="005241F1" w:rsidP="00495860">
      <w:pPr>
        <w:contextualSpacing/>
        <w:jc w:val="center"/>
        <w:rPr>
          <w:color w:val="000000" w:themeColor="text1"/>
          <w:sz w:val="28"/>
          <w:szCs w:val="28"/>
          <w:lang w:eastAsia="uk-UA"/>
        </w:rPr>
      </w:pPr>
      <w:r w:rsidRPr="005241F1">
        <w:rPr>
          <w:b/>
          <w:bCs/>
          <w:color w:val="000000" w:themeColor="text1"/>
          <w:sz w:val="28"/>
          <w:szCs w:val="28"/>
          <w:lang w:eastAsia="uk-UA"/>
        </w:rPr>
        <w:t>ПОЛОЖЕННЯ</w:t>
      </w:r>
    </w:p>
    <w:p w:rsidR="00D06E66" w:rsidRDefault="005241F1" w:rsidP="00495860">
      <w:pPr>
        <w:contextualSpacing/>
        <w:jc w:val="center"/>
        <w:rPr>
          <w:b/>
          <w:bCs/>
          <w:color w:val="000000" w:themeColor="text1"/>
          <w:sz w:val="28"/>
          <w:szCs w:val="28"/>
          <w:lang w:eastAsia="uk-UA"/>
        </w:rPr>
      </w:pPr>
      <w:r w:rsidRPr="00495860">
        <w:rPr>
          <w:b/>
          <w:bCs/>
          <w:color w:val="000000" w:themeColor="text1"/>
          <w:sz w:val="28"/>
          <w:szCs w:val="28"/>
          <w:lang w:eastAsia="uk-UA"/>
        </w:rPr>
        <w:t xml:space="preserve">про конкурсну  комісію </w:t>
      </w:r>
    </w:p>
    <w:p w:rsidR="005241F1" w:rsidRPr="00495860" w:rsidRDefault="005241F1" w:rsidP="00495860">
      <w:pPr>
        <w:contextualSpacing/>
        <w:jc w:val="center"/>
        <w:rPr>
          <w:color w:val="000000" w:themeColor="text1"/>
          <w:sz w:val="28"/>
          <w:szCs w:val="28"/>
          <w:lang w:eastAsia="uk-UA"/>
        </w:rPr>
      </w:pPr>
      <w:r w:rsidRPr="00495860">
        <w:rPr>
          <w:b/>
          <w:bCs/>
          <w:color w:val="000000" w:themeColor="text1"/>
          <w:sz w:val="28"/>
          <w:szCs w:val="28"/>
          <w:lang w:eastAsia="uk-UA"/>
        </w:rPr>
        <w:t>для проведення конкурсу з  призначення</w:t>
      </w:r>
    </w:p>
    <w:p w:rsidR="00495860" w:rsidRPr="00495860" w:rsidRDefault="005241F1" w:rsidP="00495860">
      <w:pPr>
        <w:jc w:val="center"/>
        <w:rPr>
          <w:rStyle w:val="af2"/>
          <w:b/>
          <w:i w:val="0"/>
          <w:color w:val="000000" w:themeColor="text1"/>
          <w:sz w:val="28"/>
          <w:szCs w:val="28"/>
          <w:bdr w:val="none" w:sz="0" w:space="0" w:color="auto" w:frame="1"/>
        </w:rPr>
      </w:pPr>
      <w:r w:rsidRPr="00495860">
        <w:rPr>
          <w:b/>
          <w:bCs/>
          <w:color w:val="000000" w:themeColor="text1"/>
          <w:sz w:val="28"/>
          <w:szCs w:val="28"/>
          <w:lang w:eastAsia="uk-UA"/>
        </w:rPr>
        <w:t>управителів  багатоквартирних будинків в місті Буча</w:t>
      </w:r>
      <w:r w:rsidR="00495860" w:rsidRPr="00495860">
        <w:rPr>
          <w:rStyle w:val="af2"/>
          <w:b/>
          <w:i w:val="0"/>
          <w:color w:val="000000" w:themeColor="text1"/>
          <w:sz w:val="28"/>
          <w:szCs w:val="28"/>
          <w:bdr w:val="none" w:sz="0" w:space="0" w:color="auto" w:frame="1"/>
        </w:rPr>
        <w:t xml:space="preserve"> </w:t>
      </w:r>
      <w:r w:rsidR="00495860">
        <w:rPr>
          <w:rStyle w:val="af2"/>
          <w:b/>
          <w:i w:val="0"/>
          <w:color w:val="000000" w:themeColor="text1"/>
          <w:sz w:val="28"/>
          <w:szCs w:val="28"/>
          <w:bdr w:val="none" w:sz="0" w:space="0" w:color="auto" w:frame="1"/>
        </w:rPr>
        <w:t>(</w:t>
      </w:r>
      <w:r w:rsidR="00495860" w:rsidRPr="00495860">
        <w:rPr>
          <w:rStyle w:val="af2"/>
          <w:b/>
          <w:i w:val="0"/>
          <w:color w:val="000000" w:themeColor="text1"/>
          <w:sz w:val="28"/>
          <w:szCs w:val="28"/>
          <w:bdr w:val="none" w:sz="0" w:space="0" w:color="auto" w:frame="1"/>
        </w:rPr>
        <w:t>відповідно</w:t>
      </w:r>
    </w:p>
    <w:p w:rsidR="00495860" w:rsidRPr="00495860" w:rsidRDefault="00495860" w:rsidP="00495860">
      <w:pPr>
        <w:jc w:val="center"/>
        <w:rPr>
          <w:b/>
          <w:iCs/>
          <w:color w:val="000000" w:themeColor="text1"/>
          <w:sz w:val="28"/>
          <w:szCs w:val="28"/>
          <w:bdr w:val="none" w:sz="0" w:space="0" w:color="auto" w:frame="1"/>
        </w:rPr>
      </w:pPr>
      <w:r>
        <w:rPr>
          <w:rStyle w:val="af2"/>
          <w:b/>
          <w:i w:val="0"/>
          <w:color w:val="000000" w:themeColor="text1"/>
          <w:sz w:val="28"/>
          <w:szCs w:val="28"/>
          <w:bdr w:val="none" w:sz="0" w:space="0" w:color="auto" w:frame="1"/>
        </w:rPr>
        <w:t xml:space="preserve">до звернень співвласників </w:t>
      </w:r>
      <w:r w:rsidRPr="00495860">
        <w:rPr>
          <w:rStyle w:val="af2"/>
          <w:b/>
          <w:i w:val="0"/>
          <w:color w:val="000000" w:themeColor="text1"/>
          <w:sz w:val="28"/>
          <w:szCs w:val="28"/>
          <w:bdr w:val="none" w:sz="0" w:space="0" w:color="auto" w:frame="1"/>
        </w:rPr>
        <w:t>багатоквартирних будинків</w:t>
      </w:r>
      <w:r>
        <w:rPr>
          <w:rStyle w:val="af2"/>
          <w:b/>
          <w:i w:val="0"/>
          <w:color w:val="000000" w:themeColor="text1"/>
          <w:sz w:val="28"/>
          <w:szCs w:val="28"/>
          <w:bdr w:val="none" w:sz="0" w:space="0" w:color="auto" w:frame="1"/>
        </w:rPr>
        <w:t>)</w:t>
      </w:r>
    </w:p>
    <w:p w:rsidR="005241F1" w:rsidRPr="005241F1" w:rsidRDefault="005241F1" w:rsidP="005241F1">
      <w:pPr>
        <w:contextualSpacing/>
        <w:jc w:val="center"/>
        <w:rPr>
          <w:color w:val="000000" w:themeColor="text1"/>
          <w:sz w:val="28"/>
          <w:szCs w:val="28"/>
          <w:lang w:eastAsia="uk-UA"/>
        </w:rPr>
      </w:pPr>
    </w:p>
    <w:p w:rsidR="005241F1" w:rsidRPr="005241F1" w:rsidRDefault="005241F1" w:rsidP="005241F1">
      <w:pPr>
        <w:contextualSpacing/>
        <w:jc w:val="center"/>
        <w:rPr>
          <w:color w:val="000000" w:themeColor="text1"/>
          <w:sz w:val="28"/>
          <w:szCs w:val="28"/>
          <w:lang w:eastAsia="uk-UA"/>
        </w:rPr>
      </w:pPr>
      <w:r w:rsidRPr="005241F1">
        <w:rPr>
          <w:b/>
          <w:bCs/>
          <w:color w:val="000000" w:themeColor="text1"/>
          <w:sz w:val="28"/>
          <w:szCs w:val="28"/>
          <w:lang w:eastAsia="uk-UA"/>
        </w:rPr>
        <w:t> І. Загальні положення</w:t>
      </w:r>
    </w:p>
    <w:p w:rsidR="005241F1" w:rsidRPr="006B69B9" w:rsidRDefault="005241F1" w:rsidP="005241F1">
      <w:pPr>
        <w:numPr>
          <w:ilvl w:val="0"/>
          <w:numId w:val="24"/>
        </w:numPr>
        <w:contextualSpacing/>
        <w:jc w:val="both"/>
        <w:rPr>
          <w:sz w:val="28"/>
          <w:szCs w:val="28"/>
          <w:lang w:eastAsia="uk-UA"/>
        </w:rPr>
      </w:pPr>
      <w:r w:rsidRPr="005241F1">
        <w:rPr>
          <w:color w:val="000000" w:themeColor="text1"/>
          <w:sz w:val="28"/>
          <w:szCs w:val="28"/>
          <w:lang w:eastAsia="uk-UA"/>
        </w:rPr>
        <w:t>Положення про конкурсну комісію для проведення конкурсу</w:t>
      </w:r>
      <w:r>
        <w:rPr>
          <w:sz w:val="28"/>
          <w:szCs w:val="28"/>
          <w:lang w:eastAsia="uk-UA"/>
        </w:rPr>
        <w:t xml:space="preserve"> з призначення управителів</w:t>
      </w:r>
      <w:r w:rsidRPr="006B69B9">
        <w:rPr>
          <w:sz w:val="28"/>
          <w:szCs w:val="28"/>
          <w:lang w:eastAsia="uk-UA"/>
        </w:rPr>
        <w:t xml:space="preserve"> багатоквартирного будинку в місті Буча</w:t>
      </w:r>
      <w:r w:rsidR="00495860">
        <w:rPr>
          <w:sz w:val="28"/>
          <w:szCs w:val="28"/>
          <w:lang w:eastAsia="uk-UA"/>
        </w:rPr>
        <w:t xml:space="preserve"> (відповідно до звернень співвласників багатоквартирних будинків), </w:t>
      </w:r>
      <w:r w:rsidRPr="006B69B9">
        <w:rPr>
          <w:sz w:val="28"/>
          <w:szCs w:val="28"/>
          <w:lang w:eastAsia="uk-UA"/>
        </w:rPr>
        <w:t xml:space="preserve"> (далі – Положення) розроблено відповідно до Закону України «Про особливості здійснення права власності у багатоквартирному будинку» та Наказу Міністерства регіонального розвитку, будівництва та житлово-комунального господарства України від 13.06.2016 № 150 «</w:t>
      </w:r>
      <w:hyperlink r:id="rId8" w:history="1">
        <w:r w:rsidRPr="006B69B9">
          <w:rPr>
            <w:sz w:val="28"/>
            <w:szCs w:val="28"/>
            <w:lang w:eastAsia="uk-UA"/>
          </w:rPr>
          <w:t>Про затвердження Порядку проведення конкурсу з призначення управителя багатоквартирного будинку</w:t>
        </w:r>
      </w:hyperlink>
      <w:r w:rsidRPr="006B69B9">
        <w:rPr>
          <w:sz w:val="28"/>
          <w:szCs w:val="28"/>
          <w:lang w:eastAsia="uk-UA"/>
        </w:rPr>
        <w:t>».</w:t>
      </w:r>
    </w:p>
    <w:p w:rsidR="005241F1" w:rsidRPr="006B69B9" w:rsidRDefault="005241F1" w:rsidP="005241F1">
      <w:pPr>
        <w:numPr>
          <w:ilvl w:val="0"/>
          <w:numId w:val="25"/>
        </w:numPr>
        <w:contextualSpacing/>
        <w:jc w:val="both"/>
        <w:rPr>
          <w:sz w:val="28"/>
          <w:szCs w:val="28"/>
          <w:lang w:eastAsia="uk-UA"/>
        </w:rPr>
      </w:pPr>
      <w:r w:rsidRPr="006B69B9">
        <w:rPr>
          <w:sz w:val="28"/>
          <w:szCs w:val="28"/>
          <w:lang w:eastAsia="uk-UA"/>
        </w:rPr>
        <w:t>Положення визначає порядок створення та організацію діяльності конкурсної комісії для проведення к</w:t>
      </w:r>
      <w:r w:rsidR="003F777A">
        <w:rPr>
          <w:sz w:val="28"/>
          <w:szCs w:val="28"/>
          <w:lang w:eastAsia="uk-UA"/>
        </w:rPr>
        <w:t>онкурсу з призначення управителів багатоквартирних будинків</w:t>
      </w:r>
      <w:r w:rsidRPr="006B69B9">
        <w:rPr>
          <w:sz w:val="28"/>
          <w:szCs w:val="28"/>
          <w:lang w:eastAsia="uk-UA"/>
        </w:rPr>
        <w:t xml:space="preserve"> в місті Буча</w:t>
      </w:r>
      <w:r w:rsidR="003F777A">
        <w:rPr>
          <w:sz w:val="28"/>
          <w:szCs w:val="28"/>
          <w:lang w:eastAsia="uk-UA"/>
        </w:rPr>
        <w:t xml:space="preserve"> </w:t>
      </w:r>
      <w:r w:rsidR="00495860">
        <w:rPr>
          <w:sz w:val="28"/>
          <w:szCs w:val="28"/>
          <w:lang w:eastAsia="uk-UA"/>
        </w:rPr>
        <w:t>(відповідно до звернень співвласників багатоквартирних будинків),</w:t>
      </w:r>
      <w:r w:rsidR="00495860" w:rsidRPr="006B69B9">
        <w:rPr>
          <w:sz w:val="28"/>
          <w:szCs w:val="28"/>
          <w:lang w:eastAsia="uk-UA"/>
        </w:rPr>
        <w:t xml:space="preserve"> </w:t>
      </w:r>
      <w:r w:rsidRPr="006B69B9">
        <w:rPr>
          <w:sz w:val="28"/>
          <w:szCs w:val="28"/>
          <w:lang w:eastAsia="uk-UA"/>
        </w:rPr>
        <w:t>(далі – конкурсна комісія) та процедуру проведення конкурсу.</w:t>
      </w:r>
    </w:p>
    <w:p w:rsidR="005241F1" w:rsidRPr="006B69B9" w:rsidRDefault="005241F1" w:rsidP="005241F1">
      <w:pPr>
        <w:numPr>
          <w:ilvl w:val="0"/>
          <w:numId w:val="26"/>
        </w:numPr>
        <w:contextualSpacing/>
        <w:jc w:val="both"/>
        <w:rPr>
          <w:sz w:val="28"/>
          <w:szCs w:val="28"/>
          <w:lang w:eastAsia="uk-UA"/>
        </w:rPr>
      </w:pPr>
      <w:r w:rsidRPr="006B69B9">
        <w:rPr>
          <w:sz w:val="28"/>
          <w:szCs w:val="28"/>
          <w:lang w:eastAsia="uk-UA"/>
        </w:rPr>
        <w:t>Організатором конкурсу є виконавчий комітет Бучанської міської ради.</w:t>
      </w:r>
    </w:p>
    <w:p w:rsidR="005241F1" w:rsidRPr="006B69B9" w:rsidRDefault="005241F1" w:rsidP="005241F1">
      <w:pPr>
        <w:numPr>
          <w:ilvl w:val="0"/>
          <w:numId w:val="27"/>
        </w:numPr>
        <w:contextualSpacing/>
        <w:jc w:val="both"/>
        <w:rPr>
          <w:sz w:val="28"/>
          <w:szCs w:val="28"/>
          <w:lang w:eastAsia="uk-UA"/>
        </w:rPr>
      </w:pPr>
      <w:r w:rsidRPr="006B69B9">
        <w:rPr>
          <w:sz w:val="28"/>
          <w:szCs w:val="28"/>
          <w:lang w:eastAsia="uk-UA"/>
        </w:rPr>
        <w:t xml:space="preserve">Конкурсна комісія – це тимчасово діючий колегіальний орган, що утворюється виконавчим комітетом міської ради для проведення конкурсу з призначення управителя багатоквартирного будинку в місті Буча </w:t>
      </w:r>
      <w:r w:rsidR="00495860">
        <w:rPr>
          <w:sz w:val="28"/>
          <w:szCs w:val="28"/>
          <w:lang w:eastAsia="uk-UA"/>
        </w:rPr>
        <w:t>(відповідно до звернень співвласників багатоквартирних будинків)</w:t>
      </w:r>
      <w:r w:rsidR="00495860" w:rsidRPr="006B69B9">
        <w:rPr>
          <w:sz w:val="28"/>
          <w:szCs w:val="28"/>
          <w:lang w:eastAsia="uk-UA"/>
        </w:rPr>
        <w:t xml:space="preserve"> </w:t>
      </w:r>
      <w:r w:rsidRPr="006B69B9">
        <w:rPr>
          <w:sz w:val="28"/>
          <w:szCs w:val="28"/>
          <w:lang w:eastAsia="uk-UA"/>
        </w:rPr>
        <w:t>та забезпечення конкурентоспроможності, справедливості, неупередженості, послідовності та високого професійного рівня в підготовці і проведенні конкурсів відповідно до вимог чинного законодавства України.</w:t>
      </w:r>
    </w:p>
    <w:p w:rsidR="005241F1" w:rsidRPr="006B69B9" w:rsidRDefault="005241F1" w:rsidP="005241F1">
      <w:pPr>
        <w:numPr>
          <w:ilvl w:val="0"/>
          <w:numId w:val="28"/>
        </w:numPr>
        <w:contextualSpacing/>
        <w:rPr>
          <w:sz w:val="28"/>
          <w:szCs w:val="28"/>
          <w:lang w:eastAsia="uk-UA"/>
        </w:rPr>
      </w:pPr>
      <w:r w:rsidRPr="006B69B9">
        <w:rPr>
          <w:sz w:val="28"/>
          <w:szCs w:val="28"/>
          <w:lang w:eastAsia="uk-UA"/>
        </w:rPr>
        <w:t>Основними принципами діяльності комісії є:</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законність;</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колегіальність;</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повнота розгляду конкурсних пропозицій відповідно до встановлених умов конкурсу;</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обґрунтованість прийнятих рішень;</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рівність усіх претендентів перед комісією;</w:t>
      </w:r>
    </w:p>
    <w:p w:rsidR="005241F1" w:rsidRDefault="005241F1" w:rsidP="005241F1">
      <w:pPr>
        <w:numPr>
          <w:ilvl w:val="0"/>
          <w:numId w:val="29"/>
        </w:numPr>
        <w:contextualSpacing/>
        <w:rPr>
          <w:sz w:val="28"/>
          <w:szCs w:val="28"/>
          <w:lang w:eastAsia="uk-UA"/>
        </w:rPr>
      </w:pPr>
      <w:r w:rsidRPr="006B69B9">
        <w:rPr>
          <w:sz w:val="28"/>
          <w:szCs w:val="28"/>
          <w:lang w:eastAsia="uk-UA"/>
        </w:rPr>
        <w:t>професійність членів комісії.</w:t>
      </w:r>
    </w:p>
    <w:p w:rsidR="00D06E66" w:rsidRDefault="00D06E66" w:rsidP="00D06E66">
      <w:pPr>
        <w:contextualSpacing/>
        <w:rPr>
          <w:sz w:val="28"/>
          <w:szCs w:val="28"/>
          <w:lang w:eastAsia="uk-UA"/>
        </w:rPr>
      </w:pPr>
    </w:p>
    <w:p w:rsidR="00D06E66" w:rsidRPr="006B69B9" w:rsidRDefault="00D06E66" w:rsidP="00D06E66">
      <w:pPr>
        <w:contextualSpacing/>
        <w:rPr>
          <w:sz w:val="28"/>
          <w:szCs w:val="28"/>
          <w:lang w:eastAsia="uk-UA"/>
        </w:rPr>
      </w:pPr>
    </w:p>
    <w:p w:rsidR="005241F1" w:rsidRPr="003F777A" w:rsidRDefault="005241F1" w:rsidP="005241F1">
      <w:pPr>
        <w:contextualSpacing/>
        <w:jc w:val="center"/>
        <w:rPr>
          <w:color w:val="000000" w:themeColor="text1"/>
          <w:sz w:val="28"/>
          <w:szCs w:val="28"/>
          <w:lang w:eastAsia="uk-UA"/>
        </w:rPr>
      </w:pPr>
      <w:r w:rsidRPr="003F777A">
        <w:rPr>
          <w:b/>
          <w:bCs/>
          <w:color w:val="000000" w:themeColor="text1"/>
          <w:sz w:val="28"/>
          <w:szCs w:val="28"/>
          <w:lang w:eastAsia="uk-UA"/>
        </w:rPr>
        <w:lastRenderedPageBreak/>
        <w:t>ІІ. Склад і порядок утворення комісії</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Склад конкурсної комісії та дане Положення затверджується рішенням виконавчого комітету Бучанської міської ради.</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Головою конкурсної комісії призначається представник організатора конкурсу.</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 xml:space="preserve"> До складу конкурсної комісії за рішенням організатора конкурсу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5241F1">
      <w:pPr>
        <w:autoSpaceDE w:val="0"/>
        <w:autoSpaceDN w:val="0"/>
        <w:adjustRightInd w:val="0"/>
        <w:ind w:left="5220"/>
        <w:rPr>
          <w:rFonts w:ascii="Times New Roman CYR" w:hAnsi="Times New Roman CYR" w:cs="Times New Roman CYR"/>
          <w:lang w:eastAsia="uk-UA"/>
        </w:rPr>
      </w:pPr>
    </w:p>
    <w:p w:rsidR="00687550" w:rsidRDefault="00687550" w:rsidP="00495860">
      <w:pPr>
        <w:autoSpaceDE w:val="0"/>
        <w:autoSpaceDN w:val="0"/>
        <w:adjustRightInd w:val="0"/>
        <w:rPr>
          <w:rFonts w:ascii="Times New Roman CYR" w:hAnsi="Times New Roman CYR" w:cs="Times New Roman CYR"/>
          <w:lang w:eastAsia="uk-UA"/>
        </w:rPr>
      </w:pPr>
    </w:p>
    <w:p w:rsidR="00D06E66" w:rsidRDefault="00D06E66" w:rsidP="00495860">
      <w:pPr>
        <w:autoSpaceDE w:val="0"/>
        <w:autoSpaceDN w:val="0"/>
        <w:adjustRightInd w:val="0"/>
        <w:rPr>
          <w:rFonts w:ascii="Times New Roman CYR" w:hAnsi="Times New Roman CYR" w:cs="Times New Roman CYR"/>
          <w:lang w:eastAsia="uk-UA"/>
        </w:rPr>
      </w:pPr>
    </w:p>
    <w:p w:rsidR="00495860" w:rsidRDefault="00495860" w:rsidP="00495860">
      <w:pPr>
        <w:autoSpaceDE w:val="0"/>
        <w:autoSpaceDN w:val="0"/>
        <w:adjustRightInd w:val="0"/>
        <w:rPr>
          <w:rFonts w:ascii="Times New Roman CYR" w:hAnsi="Times New Roman CYR" w:cs="Times New Roman CYR"/>
          <w:lang w:eastAsia="uk-UA"/>
        </w:rPr>
      </w:pP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lastRenderedPageBreak/>
        <w:t xml:space="preserve">   Додаток 4</w:t>
      </w: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до рішення виконавчого комітету </w:t>
      </w:r>
    </w:p>
    <w:p w:rsidR="00D06E66" w:rsidRPr="00241E80" w:rsidRDefault="00D06E66" w:rsidP="00D06E66">
      <w:pPr>
        <w:autoSpaceDE w:val="0"/>
        <w:autoSpaceDN w:val="0"/>
        <w:adjustRightInd w:val="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Бучанської міської ради</w:t>
      </w:r>
      <w:r w:rsidR="000C1883">
        <w:rPr>
          <w:rFonts w:ascii="Times New Roman CYR" w:hAnsi="Times New Roman CYR" w:cs="Times New Roman CYR"/>
          <w:lang w:eastAsia="uk-UA"/>
        </w:rPr>
        <w:t xml:space="preserve"> №</w:t>
      </w:r>
      <w:r>
        <w:rPr>
          <w:rFonts w:ascii="Times New Roman CYR" w:hAnsi="Times New Roman CYR" w:cs="Times New Roman CYR"/>
          <w:lang w:eastAsia="uk-UA"/>
        </w:rPr>
        <w:t xml:space="preserve"> </w:t>
      </w:r>
    </w:p>
    <w:p w:rsidR="00D06E66" w:rsidRDefault="00D06E66" w:rsidP="00D06E66">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 xml:space="preserve">   </w:t>
      </w: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«10</w:t>
      </w:r>
      <w:r w:rsidRPr="00241E80">
        <w:rPr>
          <w:rFonts w:ascii="Times New Roman CYR" w:hAnsi="Times New Roman CYR" w:cs="Times New Roman CYR"/>
          <w:lang w:eastAsia="uk-UA"/>
        </w:rPr>
        <w:t>» березня 2020</w:t>
      </w:r>
      <w:r w:rsidRPr="00F065BF">
        <w:rPr>
          <w:rFonts w:ascii="Times New Roman CYR" w:hAnsi="Times New Roman CYR" w:cs="Times New Roman CYR"/>
          <w:lang w:eastAsia="uk-UA"/>
        </w:rPr>
        <w:t xml:space="preserve"> року</w:t>
      </w:r>
      <w:r>
        <w:rPr>
          <w:rFonts w:ascii="Times New Roman CYR" w:hAnsi="Times New Roman CYR" w:cs="Times New Roman CYR"/>
          <w:lang w:eastAsia="uk-UA"/>
        </w:rPr>
        <w:t xml:space="preserve"> </w:t>
      </w:r>
    </w:p>
    <w:p w:rsidR="00D06E66" w:rsidRDefault="00D06E66" w:rsidP="005241F1">
      <w:pPr>
        <w:jc w:val="center"/>
        <w:rPr>
          <w:b/>
          <w:sz w:val="28"/>
          <w:szCs w:val="28"/>
          <w:lang w:eastAsia="uk-UA"/>
        </w:rPr>
      </w:pPr>
    </w:p>
    <w:p w:rsidR="00D06E66" w:rsidRDefault="005241F1" w:rsidP="005241F1">
      <w:pPr>
        <w:jc w:val="center"/>
        <w:rPr>
          <w:b/>
          <w:color w:val="000000" w:themeColor="text1"/>
          <w:sz w:val="28"/>
          <w:szCs w:val="28"/>
          <w:shd w:val="clear" w:color="auto" w:fill="FFFFFF"/>
        </w:rPr>
      </w:pPr>
      <w:r w:rsidRPr="005241F1">
        <w:rPr>
          <w:b/>
          <w:sz w:val="28"/>
          <w:szCs w:val="28"/>
          <w:lang w:eastAsia="uk-UA"/>
        </w:rPr>
        <w:t>К</w:t>
      </w:r>
      <w:r w:rsidRPr="005241F1">
        <w:rPr>
          <w:b/>
          <w:color w:val="000000" w:themeColor="text1"/>
          <w:sz w:val="28"/>
          <w:szCs w:val="28"/>
          <w:shd w:val="clear" w:color="auto" w:fill="FFFFFF"/>
        </w:rPr>
        <w:t>онкурсна документація</w:t>
      </w:r>
    </w:p>
    <w:p w:rsidR="004B24F0" w:rsidRPr="00495860" w:rsidRDefault="005241F1" w:rsidP="005241F1">
      <w:pPr>
        <w:jc w:val="center"/>
        <w:rPr>
          <w:b/>
          <w:color w:val="000000" w:themeColor="text1"/>
          <w:sz w:val="28"/>
          <w:szCs w:val="28"/>
          <w:shd w:val="clear" w:color="auto" w:fill="FFFFFF"/>
        </w:rPr>
      </w:pPr>
      <w:r w:rsidRPr="005241F1">
        <w:rPr>
          <w:b/>
          <w:color w:val="000000" w:themeColor="text1"/>
          <w:sz w:val="28"/>
          <w:szCs w:val="28"/>
          <w:shd w:val="clear" w:color="auto" w:fill="FFFFFF"/>
        </w:rPr>
        <w:t xml:space="preserve"> з проведення конкурсу з призначення управителів багатоквартирних будинків міста Буча</w:t>
      </w:r>
      <w:r w:rsidR="00495860" w:rsidRPr="00495860">
        <w:rPr>
          <w:b/>
          <w:color w:val="000000" w:themeColor="text1"/>
          <w:sz w:val="28"/>
          <w:szCs w:val="28"/>
          <w:shd w:val="clear" w:color="auto" w:fill="FFFFFF"/>
        </w:rPr>
        <w:t>( відповідно до звернень співвласників багатоквартирних будинків).</w:t>
      </w:r>
    </w:p>
    <w:p w:rsidR="00C40592" w:rsidRPr="00BA6381" w:rsidRDefault="00C40592" w:rsidP="00C40592">
      <w:pPr>
        <w:tabs>
          <w:tab w:val="left" w:pos="993"/>
        </w:tabs>
        <w:ind w:right="255" w:firstLine="709"/>
        <w:jc w:val="both"/>
        <w:rPr>
          <w:sz w:val="28"/>
          <w:szCs w:val="28"/>
        </w:rPr>
      </w:pPr>
      <w:r w:rsidRPr="00BA6381">
        <w:rPr>
          <w:b/>
          <w:sz w:val="28"/>
          <w:szCs w:val="28"/>
        </w:rPr>
        <w:t>1.</w:t>
      </w:r>
      <w:r w:rsidRPr="00BA6381">
        <w:rPr>
          <w:sz w:val="28"/>
          <w:szCs w:val="28"/>
        </w:rPr>
        <w:t xml:space="preserve"> Терміни, що використовуються у конкурсній документації для проведення конкурсу з призначення управителя багатоквартирних будинків міста Б</w:t>
      </w:r>
      <w:r w:rsidR="005A3DFA">
        <w:rPr>
          <w:sz w:val="28"/>
          <w:szCs w:val="28"/>
        </w:rPr>
        <w:t>уча</w:t>
      </w:r>
      <w:r w:rsidR="00142CDD">
        <w:rPr>
          <w:sz w:val="28"/>
          <w:szCs w:val="28"/>
        </w:rPr>
        <w:t xml:space="preserve"> </w:t>
      </w:r>
      <w:r w:rsidR="00142CDD" w:rsidRPr="00142CDD">
        <w:rPr>
          <w:color w:val="000000" w:themeColor="text1"/>
          <w:sz w:val="28"/>
          <w:szCs w:val="28"/>
          <w:shd w:val="clear" w:color="auto" w:fill="FFFFFF"/>
        </w:rPr>
        <w:t>( відповідно до звернень співвласників багатоквартирних будинків)</w:t>
      </w:r>
      <w:r w:rsidR="00142CDD">
        <w:rPr>
          <w:color w:val="000000" w:themeColor="text1"/>
          <w:sz w:val="28"/>
          <w:szCs w:val="28"/>
          <w:shd w:val="clear" w:color="auto" w:fill="FFFFFF"/>
        </w:rPr>
        <w:t>,</w:t>
      </w:r>
      <w:r w:rsidRPr="00BA6381">
        <w:rPr>
          <w:sz w:val="28"/>
          <w:szCs w:val="28"/>
        </w:rPr>
        <w:t xml:space="preserve"> (надалі – Документація), мають такі значення:</w:t>
      </w:r>
    </w:p>
    <w:p w:rsidR="00C40592" w:rsidRPr="00BA6381" w:rsidRDefault="00C40592" w:rsidP="00C40592">
      <w:pPr>
        <w:tabs>
          <w:tab w:val="left" w:pos="993"/>
        </w:tabs>
        <w:ind w:right="255" w:firstLine="709"/>
        <w:jc w:val="both"/>
        <w:rPr>
          <w:sz w:val="28"/>
          <w:szCs w:val="28"/>
        </w:rPr>
      </w:pPr>
      <w:r w:rsidRPr="00BA6381">
        <w:rPr>
          <w:b/>
          <w:i/>
          <w:sz w:val="28"/>
          <w:szCs w:val="28"/>
        </w:rPr>
        <w:t>Конкурсна документація</w:t>
      </w:r>
      <w:r w:rsidRPr="00BA6381">
        <w:rPr>
          <w:sz w:val="28"/>
          <w:szCs w:val="28"/>
        </w:rPr>
        <w:t xml:space="preserve"> - комплект документів, який надається або надсилається організатором конкурсу його учасникам для підготовки конкурсних пропозицій.</w:t>
      </w:r>
    </w:p>
    <w:p w:rsidR="00C40592" w:rsidRPr="00BA6381" w:rsidRDefault="00C40592" w:rsidP="00C40592">
      <w:pPr>
        <w:tabs>
          <w:tab w:val="left" w:pos="993"/>
        </w:tabs>
        <w:ind w:right="255" w:firstLine="709"/>
        <w:jc w:val="both"/>
        <w:rPr>
          <w:sz w:val="28"/>
          <w:szCs w:val="28"/>
        </w:rPr>
      </w:pPr>
      <w:r w:rsidRPr="00BA6381">
        <w:rPr>
          <w:b/>
          <w:i/>
          <w:sz w:val="28"/>
          <w:szCs w:val="28"/>
        </w:rPr>
        <w:t>Конкурсна пропозиція</w:t>
      </w:r>
      <w:r w:rsidRPr="00BA6381">
        <w:rPr>
          <w:sz w:val="28"/>
          <w:szCs w:val="28"/>
        </w:rPr>
        <w:t xml:space="preserve"> - комплект документів, який готується учасником конкурсу на підставі конкурсної документації та подається організатору конкурсу.</w:t>
      </w:r>
    </w:p>
    <w:p w:rsidR="00C40592" w:rsidRPr="00BA6381" w:rsidRDefault="00C40592" w:rsidP="00C40592">
      <w:pPr>
        <w:tabs>
          <w:tab w:val="left" w:pos="993"/>
        </w:tabs>
        <w:ind w:right="255" w:firstLine="709"/>
        <w:jc w:val="both"/>
        <w:rPr>
          <w:sz w:val="28"/>
          <w:szCs w:val="28"/>
        </w:rPr>
      </w:pPr>
      <w:r w:rsidRPr="00BA6381">
        <w:rPr>
          <w:b/>
          <w:i/>
          <w:sz w:val="28"/>
          <w:szCs w:val="28"/>
        </w:rPr>
        <w:t xml:space="preserve">Організатор </w:t>
      </w:r>
      <w:proofErr w:type="spellStart"/>
      <w:r w:rsidRPr="00BA6381">
        <w:rPr>
          <w:b/>
          <w:i/>
          <w:sz w:val="28"/>
          <w:szCs w:val="28"/>
        </w:rPr>
        <w:t>конкурсу</w:t>
      </w:r>
      <w:r w:rsidRPr="00BA6381">
        <w:rPr>
          <w:sz w:val="28"/>
          <w:szCs w:val="28"/>
        </w:rPr>
        <w:t>-</w:t>
      </w:r>
      <w:proofErr w:type="spellEnd"/>
      <w:r w:rsidRPr="00BA6381">
        <w:rPr>
          <w:sz w:val="28"/>
          <w:szCs w:val="28"/>
        </w:rPr>
        <w:t xml:space="preserve"> Б</w:t>
      </w:r>
      <w:r>
        <w:rPr>
          <w:sz w:val="28"/>
          <w:szCs w:val="28"/>
        </w:rPr>
        <w:t>учанська міська рада</w:t>
      </w:r>
      <w:r w:rsidRPr="00BA6381">
        <w:rPr>
          <w:sz w:val="28"/>
          <w:szCs w:val="28"/>
        </w:rPr>
        <w:t>.</w:t>
      </w:r>
    </w:p>
    <w:p w:rsidR="00C40592" w:rsidRPr="00BA6381" w:rsidRDefault="00C40592" w:rsidP="00C40592">
      <w:pPr>
        <w:tabs>
          <w:tab w:val="left" w:pos="993"/>
        </w:tabs>
        <w:ind w:right="255" w:firstLine="709"/>
        <w:jc w:val="both"/>
        <w:rPr>
          <w:sz w:val="28"/>
          <w:szCs w:val="28"/>
        </w:rPr>
      </w:pPr>
      <w:r w:rsidRPr="00BA6381">
        <w:rPr>
          <w:b/>
          <w:i/>
          <w:sz w:val="28"/>
          <w:szCs w:val="28"/>
        </w:rPr>
        <w:t>Учасник конкурсу</w:t>
      </w:r>
      <w:r w:rsidRPr="00BA6381">
        <w:rPr>
          <w:sz w:val="28"/>
          <w:szCs w:val="28"/>
        </w:rPr>
        <w:t xml:space="preserve"> - фізична особа-підприємець або юридична особа - суб’єкт підприємницької діяльності, яка має намір взяти участь у конкурсі та подала відповідну заяву організатору конкурсу.</w:t>
      </w:r>
    </w:p>
    <w:p w:rsidR="00C40592" w:rsidRPr="00BA6381" w:rsidRDefault="00C40592" w:rsidP="00C40592">
      <w:pPr>
        <w:tabs>
          <w:tab w:val="left" w:pos="993"/>
        </w:tabs>
        <w:ind w:right="255" w:firstLine="709"/>
        <w:jc w:val="both"/>
        <w:rPr>
          <w:sz w:val="28"/>
          <w:szCs w:val="28"/>
        </w:rPr>
      </w:pPr>
      <w:r w:rsidRPr="00BA6381">
        <w:rPr>
          <w:sz w:val="28"/>
          <w:szCs w:val="28"/>
        </w:rPr>
        <w:t>Інші терміни вживаються у значеннях, наведених в Законах України «Про житлово-комунальні послуги», «Про особливості здійснення права власності у багатоквартирному будинку» та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від 13 червня 2016 року № 150, (надалі – Порядок).</w:t>
      </w:r>
    </w:p>
    <w:p w:rsidR="00C40592" w:rsidRPr="00BA6381" w:rsidRDefault="00C40592" w:rsidP="00C40592">
      <w:pPr>
        <w:tabs>
          <w:tab w:val="left" w:pos="993"/>
        </w:tabs>
        <w:ind w:right="255" w:firstLine="709"/>
        <w:jc w:val="both"/>
        <w:rPr>
          <w:sz w:val="28"/>
          <w:szCs w:val="28"/>
        </w:rPr>
      </w:pPr>
      <w:r w:rsidRPr="00BA6381">
        <w:rPr>
          <w:b/>
          <w:sz w:val="28"/>
          <w:szCs w:val="28"/>
        </w:rPr>
        <w:t>2.</w:t>
      </w:r>
      <w:r w:rsidRPr="00BA6381">
        <w:rPr>
          <w:sz w:val="28"/>
          <w:szCs w:val="28"/>
        </w:rPr>
        <w:t xml:space="preserve"> Прізвище, посада та номер телефону особи, уповноваженої здійснювати зв'язок з учасниками конкурсу: </w:t>
      </w:r>
      <w:proofErr w:type="spellStart"/>
      <w:r>
        <w:rPr>
          <w:sz w:val="28"/>
          <w:szCs w:val="28"/>
        </w:rPr>
        <w:t>Докай</w:t>
      </w:r>
      <w:proofErr w:type="spellEnd"/>
      <w:r>
        <w:rPr>
          <w:sz w:val="28"/>
          <w:szCs w:val="28"/>
        </w:rPr>
        <w:t xml:space="preserve"> Олена Андріївна</w:t>
      </w:r>
      <w:r w:rsidRPr="00BA6381">
        <w:rPr>
          <w:sz w:val="28"/>
          <w:szCs w:val="28"/>
        </w:rPr>
        <w:t xml:space="preserve">, начальник </w:t>
      </w:r>
      <w:r>
        <w:rPr>
          <w:sz w:val="28"/>
          <w:szCs w:val="28"/>
        </w:rPr>
        <w:t xml:space="preserve">відділу </w:t>
      </w:r>
      <w:r w:rsidRPr="00BA6381">
        <w:rPr>
          <w:sz w:val="28"/>
          <w:szCs w:val="28"/>
        </w:rPr>
        <w:t>житлово-комунального господарства Б</w:t>
      </w:r>
      <w:r>
        <w:rPr>
          <w:sz w:val="28"/>
          <w:szCs w:val="28"/>
        </w:rPr>
        <w:t>учанської</w:t>
      </w:r>
      <w:r w:rsidRPr="00BA6381">
        <w:rPr>
          <w:sz w:val="28"/>
          <w:szCs w:val="28"/>
        </w:rPr>
        <w:t xml:space="preserve"> міської ради.</w:t>
      </w:r>
    </w:p>
    <w:p w:rsidR="00C40592" w:rsidRPr="00BA6381" w:rsidRDefault="00C40592" w:rsidP="00C40592">
      <w:pPr>
        <w:tabs>
          <w:tab w:val="left" w:pos="993"/>
        </w:tabs>
        <w:ind w:right="255" w:firstLine="709"/>
        <w:jc w:val="both"/>
        <w:rPr>
          <w:sz w:val="28"/>
          <w:szCs w:val="28"/>
        </w:rPr>
      </w:pPr>
      <w:r>
        <w:rPr>
          <w:sz w:val="28"/>
          <w:szCs w:val="28"/>
        </w:rPr>
        <w:t xml:space="preserve"> Контактний телефон: (04597</w:t>
      </w:r>
      <w:r w:rsidRPr="00BA6381">
        <w:rPr>
          <w:sz w:val="28"/>
          <w:szCs w:val="28"/>
        </w:rPr>
        <w:t xml:space="preserve">) </w:t>
      </w:r>
      <w:r>
        <w:rPr>
          <w:sz w:val="28"/>
          <w:szCs w:val="28"/>
        </w:rPr>
        <w:t>48-512</w:t>
      </w:r>
      <w:r w:rsidRPr="00BA6381">
        <w:rPr>
          <w:sz w:val="28"/>
          <w:szCs w:val="28"/>
        </w:rPr>
        <w:t xml:space="preserve"> </w:t>
      </w:r>
    </w:p>
    <w:p w:rsidR="00C40592" w:rsidRPr="00BA6381" w:rsidRDefault="00C40592" w:rsidP="00C40592">
      <w:pPr>
        <w:tabs>
          <w:tab w:val="left" w:pos="993"/>
        </w:tabs>
        <w:ind w:right="255" w:firstLine="709"/>
        <w:jc w:val="both"/>
        <w:rPr>
          <w:sz w:val="28"/>
          <w:szCs w:val="28"/>
        </w:rPr>
      </w:pPr>
      <w:r w:rsidRPr="00BA6381">
        <w:rPr>
          <w:sz w:val="28"/>
          <w:szCs w:val="28"/>
        </w:rPr>
        <w:t xml:space="preserve">За її відсутності </w:t>
      </w:r>
      <w:proofErr w:type="spellStart"/>
      <w:r w:rsidR="00687550">
        <w:rPr>
          <w:sz w:val="28"/>
          <w:szCs w:val="28"/>
        </w:rPr>
        <w:t>Вигівська</w:t>
      </w:r>
      <w:proofErr w:type="spellEnd"/>
      <w:r w:rsidR="00687550">
        <w:rPr>
          <w:sz w:val="28"/>
          <w:szCs w:val="28"/>
        </w:rPr>
        <w:t xml:space="preserve"> Анастасія Сергіївна</w:t>
      </w:r>
      <w:r w:rsidRPr="00BA6381">
        <w:rPr>
          <w:sz w:val="28"/>
          <w:szCs w:val="28"/>
        </w:rPr>
        <w:t xml:space="preserve"> – головний спеціаліст </w:t>
      </w:r>
      <w:r w:rsidR="00687550">
        <w:rPr>
          <w:sz w:val="28"/>
          <w:szCs w:val="28"/>
        </w:rPr>
        <w:t>відділу житлово-комунального господарства</w:t>
      </w:r>
      <w:r w:rsidRPr="00BA6381">
        <w:rPr>
          <w:sz w:val="28"/>
          <w:szCs w:val="28"/>
        </w:rPr>
        <w:t xml:space="preserve"> Б</w:t>
      </w:r>
      <w:r>
        <w:rPr>
          <w:sz w:val="28"/>
          <w:szCs w:val="28"/>
        </w:rPr>
        <w:t xml:space="preserve">учанської </w:t>
      </w:r>
      <w:r w:rsidRPr="00BA6381">
        <w:rPr>
          <w:sz w:val="28"/>
          <w:szCs w:val="28"/>
        </w:rPr>
        <w:t>міської ради.</w:t>
      </w:r>
    </w:p>
    <w:p w:rsidR="00C40592" w:rsidRPr="00BA6381" w:rsidRDefault="00C40592" w:rsidP="00C40592">
      <w:pPr>
        <w:tabs>
          <w:tab w:val="left" w:pos="993"/>
        </w:tabs>
        <w:ind w:right="255" w:firstLine="709"/>
        <w:jc w:val="both"/>
        <w:rPr>
          <w:sz w:val="28"/>
          <w:szCs w:val="28"/>
        </w:rPr>
      </w:pPr>
      <w:r>
        <w:rPr>
          <w:sz w:val="28"/>
          <w:szCs w:val="28"/>
        </w:rPr>
        <w:t>Контактний телефон: (04597</w:t>
      </w:r>
      <w:r w:rsidRPr="00BA6381">
        <w:rPr>
          <w:sz w:val="28"/>
          <w:szCs w:val="28"/>
        </w:rPr>
        <w:t xml:space="preserve">) </w:t>
      </w:r>
      <w:r>
        <w:rPr>
          <w:sz w:val="28"/>
          <w:szCs w:val="28"/>
        </w:rPr>
        <w:t>48-512</w:t>
      </w:r>
    </w:p>
    <w:p w:rsidR="00C40592" w:rsidRDefault="00C40592" w:rsidP="00C40592">
      <w:pPr>
        <w:tabs>
          <w:tab w:val="left" w:pos="993"/>
          <w:tab w:val="left" w:pos="10050"/>
        </w:tabs>
        <w:ind w:right="255" w:firstLine="709"/>
        <w:jc w:val="both"/>
        <w:rPr>
          <w:sz w:val="28"/>
          <w:szCs w:val="28"/>
        </w:rPr>
      </w:pPr>
      <w:r w:rsidRPr="00BA6381">
        <w:rPr>
          <w:b/>
          <w:sz w:val="28"/>
          <w:szCs w:val="28"/>
        </w:rPr>
        <w:t>3.</w:t>
      </w:r>
      <w:r w:rsidRPr="00BA6381">
        <w:rPr>
          <w:sz w:val="28"/>
          <w:szCs w:val="28"/>
        </w:rPr>
        <w:t xml:space="preserve"> Перелік складових послуги з управління багатоквартирним будинком та періодичність надання:</w:t>
      </w:r>
    </w:p>
    <w:p w:rsidR="00C40592" w:rsidRDefault="00C40592" w:rsidP="00C40592">
      <w:pPr>
        <w:tabs>
          <w:tab w:val="left" w:pos="993"/>
          <w:tab w:val="left" w:pos="10050"/>
        </w:tabs>
        <w:ind w:right="255" w:firstLine="709"/>
        <w:jc w:val="both"/>
        <w:rPr>
          <w:sz w:val="28"/>
          <w:szCs w:val="28"/>
        </w:rPr>
      </w:pPr>
    </w:p>
    <w:p w:rsidR="00C40592" w:rsidRDefault="00C40592" w:rsidP="00C40592">
      <w:pPr>
        <w:tabs>
          <w:tab w:val="left" w:pos="993"/>
          <w:tab w:val="left" w:pos="10050"/>
        </w:tabs>
        <w:ind w:right="255" w:firstLine="709"/>
        <w:jc w:val="both"/>
        <w:rPr>
          <w:sz w:val="28"/>
          <w:szCs w:val="28"/>
        </w:rPr>
      </w:pPr>
    </w:p>
    <w:p w:rsidR="00C40592" w:rsidRDefault="00C40592" w:rsidP="00C40592">
      <w:pPr>
        <w:tabs>
          <w:tab w:val="left" w:pos="993"/>
          <w:tab w:val="left" w:pos="10050"/>
        </w:tabs>
        <w:ind w:right="255" w:firstLine="709"/>
        <w:jc w:val="both"/>
        <w:rPr>
          <w:sz w:val="28"/>
          <w:szCs w:val="28"/>
        </w:rPr>
      </w:pPr>
    </w:p>
    <w:p w:rsidR="00C40592" w:rsidRDefault="00C40592" w:rsidP="00C40592">
      <w:pPr>
        <w:tabs>
          <w:tab w:val="left" w:pos="993"/>
          <w:tab w:val="left" w:pos="10050"/>
        </w:tabs>
        <w:ind w:right="255" w:firstLine="709"/>
        <w:jc w:val="both"/>
        <w:rPr>
          <w:sz w:val="28"/>
          <w:szCs w:val="28"/>
        </w:rPr>
      </w:pPr>
    </w:p>
    <w:tbl>
      <w:tblPr>
        <w:tblpPr w:leftFromText="180" w:rightFromText="180" w:vertAnchor="text" w:horzAnchor="margin" w:tblpXSpec="center" w:tblpY="-1132"/>
        <w:tblW w:w="10378" w:type="dxa"/>
        <w:tblLayout w:type="fixed"/>
        <w:tblCellMar>
          <w:left w:w="30" w:type="dxa"/>
          <w:right w:w="30" w:type="dxa"/>
        </w:tblCellMar>
        <w:tblLook w:val="0000" w:firstRow="0" w:lastRow="0" w:firstColumn="0" w:lastColumn="0" w:noHBand="0" w:noVBand="0"/>
      </w:tblPr>
      <w:tblGrid>
        <w:gridCol w:w="928"/>
        <w:gridCol w:w="6030"/>
        <w:gridCol w:w="3420"/>
      </w:tblGrid>
      <w:tr w:rsidR="00C40592" w:rsidRPr="00C40592" w:rsidTr="005A3DFA">
        <w:trPr>
          <w:trHeight w:val="348"/>
        </w:trPr>
        <w:tc>
          <w:tcPr>
            <w:tcW w:w="928" w:type="dxa"/>
            <w:tcBorders>
              <w:top w:val="single" w:sz="12" w:space="0" w:color="auto"/>
              <w:left w:val="single" w:sz="12" w:space="0" w:color="auto"/>
              <w:bottom w:val="nil"/>
              <w:right w:val="single" w:sz="12" w:space="0" w:color="auto"/>
            </w:tcBorders>
          </w:tcPr>
          <w:p w:rsidR="00C40592" w:rsidRPr="005A3DFA" w:rsidRDefault="00C40592" w:rsidP="005A3DFA">
            <w:pPr>
              <w:autoSpaceDE w:val="0"/>
              <w:autoSpaceDN w:val="0"/>
              <w:adjustRightInd w:val="0"/>
              <w:jc w:val="center"/>
            </w:pPr>
          </w:p>
        </w:tc>
        <w:tc>
          <w:tcPr>
            <w:tcW w:w="6030" w:type="dxa"/>
            <w:tcBorders>
              <w:top w:val="single" w:sz="12" w:space="0" w:color="auto"/>
              <w:left w:val="single" w:sz="12" w:space="0" w:color="auto"/>
              <w:bottom w:val="nil"/>
              <w:right w:val="single" w:sz="12" w:space="0" w:color="auto"/>
            </w:tcBorders>
          </w:tcPr>
          <w:p w:rsidR="00C40592" w:rsidRPr="00C40592" w:rsidRDefault="00C40592" w:rsidP="005A3DFA">
            <w:pPr>
              <w:autoSpaceDE w:val="0"/>
              <w:autoSpaceDN w:val="0"/>
              <w:adjustRightInd w:val="0"/>
              <w:jc w:val="center"/>
              <w:rPr>
                <w:b/>
                <w:i/>
                <w:color w:val="000000"/>
              </w:rPr>
            </w:pPr>
          </w:p>
        </w:tc>
        <w:tc>
          <w:tcPr>
            <w:tcW w:w="3420" w:type="dxa"/>
            <w:tcBorders>
              <w:top w:val="single" w:sz="12" w:space="0" w:color="auto"/>
              <w:left w:val="single" w:sz="12" w:space="0" w:color="auto"/>
              <w:bottom w:val="nil"/>
              <w:right w:val="single" w:sz="12" w:space="0" w:color="auto"/>
            </w:tcBorders>
          </w:tcPr>
          <w:p w:rsidR="00C40592" w:rsidRPr="00C40592" w:rsidRDefault="00C40592" w:rsidP="005A3DFA">
            <w:pPr>
              <w:autoSpaceDE w:val="0"/>
              <w:autoSpaceDN w:val="0"/>
              <w:adjustRightInd w:val="0"/>
              <w:jc w:val="center"/>
              <w:rPr>
                <w:b/>
                <w:i/>
                <w:color w:val="000000"/>
              </w:rPr>
            </w:pPr>
          </w:p>
        </w:tc>
      </w:tr>
      <w:tr w:rsidR="00C40592" w:rsidRPr="00C40592" w:rsidTr="005A3DFA">
        <w:trPr>
          <w:trHeight w:val="394"/>
        </w:trPr>
        <w:tc>
          <w:tcPr>
            <w:tcW w:w="928" w:type="dxa"/>
            <w:tcBorders>
              <w:top w:val="nil"/>
              <w:left w:val="single" w:sz="12" w:space="0" w:color="auto"/>
              <w:bottom w:val="single" w:sz="12" w:space="0" w:color="auto"/>
              <w:right w:val="single" w:sz="12" w:space="0" w:color="auto"/>
            </w:tcBorders>
          </w:tcPr>
          <w:p w:rsidR="00C40592" w:rsidRPr="00C40592" w:rsidRDefault="00C40592" w:rsidP="005A3DFA">
            <w:pPr>
              <w:autoSpaceDE w:val="0"/>
              <w:autoSpaceDN w:val="0"/>
              <w:adjustRightInd w:val="0"/>
              <w:jc w:val="center"/>
              <w:rPr>
                <w:b/>
                <w:i/>
                <w:color w:val="000000"/>
              </w:rPr>
            </w:pPr>
          </w:p>
        </w:tc>
        <w:tc>
          <w:tcPr>
            <w:tcW w:w="6030" w:type="dxa"/>
            <w:tcBorders>
              <w:top w:val="nil"/>
              <w:left w:val="single" w:sz="12" w:space="0" w:color="auto"/>
              <w:bottom w:val="single" w:sz="12" w:space="0" w:color="auto"/>
              <w:right w:val="single" w:sz="12" w:space="0" w:color="auto"/>
            </w:tcBorders>
          </w:tcPr>
          <w:p w:rsidR="00C40592" w:rsidRPr="00C40592" w:rsidRDefault="00C40592" w:rsidP="005A3DFA">
            <w:pPr>
              <w:autoSpaceDE w:val="0"/>
              <w:autoSpaceDN w:val="0"/>
              <w:adjustRightInd w:val="0"/>
              <w:jc w:val="center"/>
              <w:rPr>
                <w:color w:val="000000"/>
              </w:rPr>
            </w:pPr>
          </w:p>
        </w:tc>
        <w:tc>
          <w:tcPr>
            <w:tcW w:w="3420" w:type="dxa"/>
            <w:tcBorders>
              <w:top w:val="nil"/>
              <w:left w:val="single" w:sz="12" w:space="0" w:color="auto"/>
              <w:bottom w:val="single" w:sz="12" w:space="0" w:color="auto"/>
              <w:right w:val="single" w:sz="12" w:space="0" w:color="auto"/>
            </w:tcBorders>
          </w:tcPr>
          <w:p w:rsidR="00C40592" w:rsidRPr="00C40592" w:rsidRDefault="00C40592" w:rsidP="005A3DFA">
            <w:pPr>
              <w:autoSpaceDE w:val="0"/>
              <w:autoSpaceDN w:val="0"/>
              <w:adjustRightInd w:val="0"/>
              <w:jc w:val="center"/>
              <w:rPr>
                <w:color w:val="000000"/>
              </w:rPr>
            </w:pPr>
          </w:p>
        </w:tc>
      </w:tr>
      <w:tr w:rsidR="00C40592" w:rsidRPr="00C40592" w:rsidTr="005A3DFA">
        <w:trPr>
          <w:trHeight w:val="250"/>
        </w:trPr>
        <w:tc>
          <w:tcPr>
            <w:tcW w:w="928" w:type="dxa"/>
            <w:tcBorders>
              <w:top w:val="nil"/>
              <w:left w:val="single" w:sz="12" w:space="0" w:color="auto"/>
              <w:bottom w:val="nil"/>
              <w:right w:val="single" w:sz="12" w:space="0" w:color="auto"/>
            </w:tcBorders>
          </w:tcPr>
          <w:p w:rsidR="005A3DFA" w:rsidRDefault="005A3DFA" w:rsidP="005A3DFA">
            <w:pPr>
              <w:autoSpaceDE w:val="0"/>
              <w:autoSpaceDN w:val="0"/>
              <w:adjustRightInd w:val="0"/>
              <w:jc w:val="center"/>
              <w:rPr>
                <w:b/>
                <w:i/>
                <w:color w:val="000000"/>
              </w:rPr>
            </w:pPr>
            <w:r w:rsidRPr="00C40592">
              <w:rPr>
                <w:b/>
                <w:i/>
                <w:color w:val="000000"/>
              </w:rPr>
              <w:t>№</w:t>
            </w:r>
          </w:p>
          <w:p w:rsidR="00C40592" w:rsidRPr="00C40592" w:rsidRDefault="00C40592" w:rsidP="00C40592">
            <w:pPr>
              <w:autoSpaceDE w:val="0"/>
              <w:autoSpaceDN w:val="0"/>
              <w:adjustRightInd w:val="0"/>
              <w:jc w:val="center"/>
              <w:rPr>
                <w:color w:val="000000"/>
              </w:rPr>
            </w:pPr>
          </w:p>
        </w:tc>
        <w:tc>
          <w:tcPr>
            <w:tcW w:w="6030" w:type="dxa"/>
            <w:tcBorders>
              <w:top w:val="nil"/>
              <w:left w:val="nil"/>
              <w:bottom w:val="nil"/>
              <w:right w:val="single" w:sz="12" w:space="0" w:color="auto"/>
            </w:tcBorders>
          </w:tcPr>
          <w:p w:rsidR="00C40592" w:rsidRPr="00C40592" w:rsidRDefault="005A3DFA" w:rsidP="005A3DFA">
            <w:pPr>
              <w:autoSpaceDE w:val="0"/>
              <w:autoSpaceDN w:val="0"/>
              <w:adjustRightInd w:val="0"/>
              <w:jc w:val="center"/>
              <w:rPr>
                <w:color w:val="000000"/>
              </w:rPr>
            </w:pPr>
            <w:r w:rsidRPr="00C40592">
              <w:rPr>
                <w:b/>
                <w:i/>
                <w:color w:val="000000"/>
              </w:rPr>
              <w:t>Перелік складових</w:t>
            </w:r>
            <w:r w:rsidRPr="00C40592">
              <w:rPr>
                <w:color w:val="000000"/>
              </w:rPr>
              <w:t xml:space="preserve"> </w:t>
            </w:r>
          </w:p>
        </w:tc>
        <w:tc>
          <w:tcPr>
            <w:tcW w:w="3420" w:type="dxa"/>
            <w:tcBorders>
              <w:top w:val="nil"/>
              <w:left w:val="nil"/>
              <w:bottom w:val="nil"/>
              <w:right w:val="single" w:sz="12" w:space="0" w:color="auto"/>
            </w:tcBorders>
          </w:tcPr>
          <w:p w:rsidR="00C40592" w:rsidRPr="00C40592" w:rsidRDefault="005A3DFA" w:rsidP="00C40592">
            <w:pPr>
              <w:autoSpaceDE w:val="0"/>
              <w:autoSpaceDN w:val="0"/>
              <w:adjustRightInd w:val="0"/>
              <w:jc w:val="center"/>
              <w:rPr>
                <w:color w:val="000000"/>
              </w:rPr>
            </w:pPr>
            <w:r w:rsidRPr="00C40592">
              <w:rPr>
                <w:b/>
                <w:i/>
                <w:color w:val="000000"/>
              </w:rPr>
              <w:t>Періодичність надання</w:t>
            </w:r>
            <w:r w:rsidRPr="00C40592">
              <w:rPr>
                <w:color w:val="000000"/>
              </w:rPr>
              <w:t xml:space="preserve"> </w:t>
            </w:r>
          </w:p>
        </w:tc>
      </w:tr>
      <w:tr w:rsidR="00C40592" w:rsidRPr="00C40592" w:rsidTr="005A3DFA">
        <w:trPr>
          <w:trHeight w:val="581"/>
        </w:trPr>
        <w:tc>
          <w:tcPr>
            <w:tcW w:w="10378" w:type="dxa"/>
            <w:gridSpan w:val="3"/>
            <w:tcBorders>
              <w:top w:val="single" w:sz="12" w:space="0" w:color="auto"/>
              <w:left w:val="single" w:sz="12" w:space="0" w:color="auto"/>
              <w:bottom w:val="single" w:sz="6" w:space="0" w:color="auto"/>
              <w:right w:val="single" w:sz="12" w:space="0" w:color="auto"/>
            </w:tcBorders>
          </w:tcPr>
          <w:p w:rsidR="00C40592" w:rsidRPr="00C40592" w:rsidRDefault="00C40592" w:rsidP="00C40592">
            <w:pPr>
              <w:tabs>
                <w:tab w:val="left" w:pos="10110"/>
              </w:tabs>
              <w:autoSpaceDE w:val="0"/>
              <w:autoSpaceDN w:val="0"/>
              <w:adjustRightInd w:val="0"/>
              <w:ind w:right="204"/>
              <w:jc w:val="center"/>
              <w:rPr>
                <w:b/>
                <w:bCs/>
                <w:i/>
                <w:color w:val="000000"/>
              </w:rPr>
            </w:pPr>
            <w:r w:rsidRPr="00C40592">
              <w:rPr>
                <w:b/>
                <w:bCs/>
                <w:i/>
                <w:color w:val="000000"/>
              </w:rPr>
              <w:t>1. Утримання спільного майна багатоквартирного будинку та прибудинкової території, в тому числі:</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Прибирання прибудинкової території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менше 6 днів на тиждень</w:t>
            </w:r>
          </w:p>
        </w:tc>
      </w:tr>
      <w:tr w:rsidR="00C40592" w:rsidRPr="00C40592" w:rsidTr="005A3DFA">
        <w:trPr>
          <w:trHeight w:val="1452"/>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i/>
                <w:iCs/>
                <w:color w:val="000000"/>
              </w:rPr>
            </w:pPr>
            <w:r w:rsidRPr="00C40592">
              <w:rPr>
                <w:color w:val="000000"/>
              </w:rPr>
              <w:t xml:space="preserve">Підмітання території з </w:t>
            </w:r>
            <w:proofErr w:type="spellStart"/>
            <w:r w:rsidRPr="00C40592">
              <w:rPr>
                <w:color w:val="000000"/>
              </w:rPr>
              <w:t>удосконалим</w:t>
            </w:r>
            <w:proofErr w:type="spellEnd"/>
            <w:r w:rsidRPr="00C40592">
              <w:rPr>
                <w:color w:val="000000"/>
              </w:rPr>
              <w:t xml:space="preserve"> покриттям (заасфальтовані,брущаті)(</w:t>
            </w:r>
            <w:r w:rsidRPr="00C40592">
              <w:rPr>
                <w:i/>
                <w:iCs/>
                <w:color w:val="000000"/>
              </w:rPr>
              <w:t>підмітання території, збирання докупи та транспортування сміття в установлене місце</w:t>
            </w:r>
            <w:r w:rsidRPr="00C40592">
              <w:rPr>
                <w:color w:val="000000"/>
              </w:rPr>
              <w:t>)(</w:t>
            </w:r>
            <w:r w:rsidRPr="00C40592">
              <w:rPr>
                <w:i/>
                <w:iCs/>
                <w:color w:val="000000"/>
              </w:rPr>
              <w:t>згідно схем прибудинкових територій)</w:t>
            </w:r>
          </w:p>
        </w:tc>
        <w:tc>
          <w:tcPr>
            <w:tcW w:w="3420" w:type="dxa"/>
            <w:tcBorders>
              <w:top w:val="single" w:sz="6" w:space="0" w:color="auto"/>
              <w:left w:val="nil"/>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6 днів на тиждень</w:t>
            </w:r>
          </w:p>
        </w:tc>
      </w:tr>
      <w:tr w:rsidR="00C40592" w:rsidRPr="00C40592" w:rsidTr="005A3DFA">
        <w:trPr>
          <w:trHeight w:val="871"/>
        </w:trPr>
        <w:tc>
          <w:tcPr>
            <w:tcW w:w="928" w:type="dxa"/>
            <w:tcBorders>
              <w:top w:val="single" w:sz="6" w:space="0" w:color="auto"/>
              <w:left w:val="single" w:sz="12" w:space="0" w:color="auto"/>
              <w:bottom w:val="single" w:sz="4"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Прибирання газону вулиці, газону двору (прибирання сміття з газонів): від випадкового сміття, від листя, хмизу, сміття.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необхідністю, але не менше ніж 2 рази на тиждень</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Скошування трави вручну або механічними </w:t>
            </w:r>
            <w:proofErr w:type="spellStart"/>
            <w:r w:rsidRPr="00C40592">
              <w:rPr>
                <w:color w:val="000000"/>
              </w:rPr>
              <w:t>мотокосами</w:t>
            </w:r>
            <w:proofErr w:type="spellEnd"/>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5 раз у період (квітень-вересень) за необхідністю (50% газону двору та вулиці)</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Прибирання скошеної трави з газонів (згрібання </w:t>
            </w:r>
          </w:p>
          <w:p w:rsidR="00C40592" w:rsidRPr="00C40592" w:rsidRDefault="00C40592" w:rsidP="00C40592">
            <w:pPr>
              <w:autoSpaceDE w:val="0"/>
              <w:autoSpaceDN w:val="0"/>
              <w:adjustRightInd w:val="0"/>
              <w:rPr>
                <w:color w:val="000000"/>
              </w:rPr>
            </w:pPr>
            <w:r w:rsidRPr="00C40592">
              <w:rPr>
                <w:color w:val="000000"/>
              </w:rPr>
              <w:t>скошеної трави з газонів граблями докупи)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5 раз у період (квітень-вересень) за необхідністю (50% газону двору та вулиці</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Прибирання контейнерного майданчику після вивозу ТПВ</w:t>
            </w:r>
          </w:p>
        </w:tc>
        <w:tc>
          <w:tcPr>
            <w:tcW w:w="3420" w:type="dxa"/>
            <w:tcBorders>
              <w:top w:val="nil"/>
              <w:left w:val="nil"/>
              <w:bottom w:val="single" w:sz="4"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день, 6 днів на тиждень</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1.1.6</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Посипання території піском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У зимовий </w:t>
            </w:r>
            <w:proofErr w:type="spellStart"/>
            <w:r w:rsidRPr="00C40592">
              <w:rPr>
                <w:color w:val="000000"/>
              </w:rPr>
              <w:t>період-</w:t>
            </w:r>
            <w:proofErr w:type="spellEnd"/>
            <w:r w:rsidRPr="00C40592">
              <w:rPr>
                <w:color w:val="000000"/>
              </w:rPr>
              <w:t xml:space="preserve"> за наявності ожеледиці 4-8 раз на місяць ( </w:t>
            </w:r>
            <w:r w:rsidRPr="00C40592">
              <w:rPr>
                <w:i/>
                <w:iCs/>
                <w:color w:val="000000"/>
              </w:rPr>
              <w:t>20% від площі</w:t>
            </w:r>
            <w:r w:rsidRPr="00C40592">
              <w:rPr>
                <w:color w:val="000000"/>
              </w:rPr>
              <w:t>)</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1.1.7</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Підмітання снігу, який щойно випав, товщиною шару до 2 см.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На тротуарах - з початком снігопаду, у дворах - у той самий день (</w:t>
            </w:r>
            <w:r w:rsidRPr="00C40592">
              <w:rPr>
                <w:i/>
                <w:iCs/>
                <w:color w:val="000000"/>
              </w:rPr>
              <w:t xml:space="preserve"> 10 днів</w:t>
            </w:r>
            <w:r w:rsidRPr="00C40592">
              <w:rPr>
                <w:color w:val="000000"/>
              </w:rPr>
              <w:t>)</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1.1.8</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Очищення території з удосконаленим покриттям від ущільненого снігу.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i/>
                <w:iCs/>
                <w:color w:val="000000"/>
              </w:rPr>
            </w:pPr>
            <w:r w:rsidRPr="00C40592">
              <w:rPr>
                <w:color w:val="000000"/>
              </w:rPr>
              <w:t xml:space="preserve">Після прибирання основної маси снігу </w:t>
            </w:r>
            <w:r w:rsidRPr="00C40592">
              <w:rPr>
                <w:i/>
                <w:iCs/>
                <w:color w:val="000000"/>
              </w:rPr>
              <w:t>( 10 днів, 20% від загальної площі)</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color w:val="000000"/>
              </w:rPr>
            </w:pPr>
            <w:r w:rsidRPr="00C40592">
              <w:rPr>
                <w:b/>
                <w:color w:val="000000"/>
              </w:rPr>
              <w:t>1.2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Прибирання сходових клітин:</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1.2.1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вологе підмітання сходових кліток і маршів, місць загального призначення  з 1 по 3 поверхи.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6 днів на тиждень</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1.2.2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вологе підмітання сходових кліток і маршів, місць загального призначення  вище 3 поверху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тиждень</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1.2.3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прибирання кабін ліфтів (вологе підмітання)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тиждень</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color w:val="000000"/>
              </w:rPr>
            </w:pPr>
            <w:r w:rsidRPr="00C40592">
              <w:rPr>
                <w:b/>
                <w:color w:val="000000"/>
              </w:rPr>
              <w:t>1.3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b/>
                <w:bCs/>
                <w:color w:val="000000"/>
              </w:rPr>
              <w:t>Прибирання підвалу, технічних поверхів та покрівлі: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менше ніж 2 рази на рік</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1.3.1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Прибирання горищ, підвалів, вільних від обладнання до яких не передбачено вільний доступ ( підмітання, прибирання, транспортування).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Технічне обслуговування ліфтів </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Щоденно, цілодобово</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c>
          <w:tcPr>
            <w:tcW w:w="3420" w:type="dxa"/>
            <w:tcBorders>
              <w:top w:val="nil"/>
              <w:left w:val="nil"/>
              <w:bottom w:val="nil"/>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Щоденно, цілодобово</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Централізоване опалення: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Санітарно-технічне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 Огляд труб, </w:t>
            </w:r>
            <w:proofErr w:type="spellStart"/>
            <w:r w:rsidRPr="00C40592">
              <w:rPr>
                <w:color w:val="000000"/>
              </w:rPr>
              <w:t>згонів</w:t>
            </w:r>
            <w:proofErr w:type="spellEnd"/>
            <w:r w:rsidRPr="00C40592">
              <w:rPr>
                <w:color w:val="000000"/>
              </w:rPr>
              <w:t>, відводів, трійників, хрестовин, місць проходження крізь стіни та перегородки.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Огляд опалювальних приладів системи централізованого опалення ( в опалювальний період)</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3 рази на рік</w:t>
            </w:r>
          </w:p>
        </w:tc>
      </w:tr>
      <w:tr w:rsidR="00C40592" w:rsidRPr="00C40592" w:rsidTr="005A3DFA">
        <w:trPr>
          <w:trHeight w:val="859"/>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Огляд запірної арматури системи централізованого опалення у горищних та підвальних приміщеннях ( в опалювальний період ).</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3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Укріплення ізоляції трубопроводів: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Перевірка стану та укріплення ізоляції, покриття ізоляції, опор, кріплень.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842"/>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both"/>
              <w:rPr>
                <w:b/>
                <w:bCs/>
                <w:color w:val="000000"/>
              </w:rPr>
            </w:pPr>
            <w:r w:rsidRPr="00C40592">
              <w:rPr>
                <w:b/>
                <w:bCs/>
                <w:color w:val="000000"/>
              </w:rPr>
              <w:t xml:space="preserve">Промивання системи централізованого опалення (заповнення системи водою, промивання </w:t>
            </w:r>
            <w:proofErr w:type="spellStart"/>
            <w:r w:rsidRPr="00C40592">
              <w:rPr>
                <w:b/>
                <w:bCs/>
                <w:color w:val="000000"/>
              </w:rPr>
              <w:t>водо-повітряною</w:t>
            </w:r>
            <w:proofErr w:type="spellEnd"/>
            <w:r w:rsidRPr="00C40592">
              <w:rPr>
                <w:b/>
                <w:bCs/>
                <w:color w:val="000000"/>
              </w:rPr>
              <w:t xml:space="preserve"> суміщу):</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4 роки</w:t>
            </w:r>
          </w:p>
        </w:tc>
      </w:tr>
      <w:tr w:rsidR="00C40592" w:rsidRPr="00C40592" w:rsidTr="005A3DFA">
        <w:trPr>
          <w:trHeight w:val="655"/>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Оглядання та підтягування на трубах контргайок, муфт або їх заміна в опалювальний період:</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та підтягування на трубах контргайок, муфт</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111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both"/>
              <w:rPr>
                <w:b/>
                <w:bCs/>
                <w:color w:val="000000"/>
              </w:rPr>
            </w:pPr>
            <w:r w:rsidRPr="00C40592">
              <w:rPr>
                <w:b/>
                <w:bCs/>
                <w:color w:val="000000"/>
              </w:rPr>
              <w:t>Огляд та очищення конденсаційного горщика, інжектора,елеватора,грязьовика,повітрозбірника,компенсатора,вантуза:</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елеваторів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грязьовика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Поновлення сальникових ущільнень на пробкових кранах: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50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Ліквідація повітряних пробок в системі централізованого опалення:</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 стояку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необхідністю</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 опалювальному приладі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необхідністю</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Притирання арматури на місці: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кран пробковий, діаметр умовного проходу до 25 мм</w:t>
            </w:r>
          </w:p>
        </w:tc>
        <w:tc>
          <w:tcPr>
            <w:tcW w:w="3420" w:type="dxa"/>
            <w:tcBorders>
              <w:top w:val="single" w:sz="6" w:space="0" w:color="auto"/>
              <w:left w:val="single" w:sz="6" w:space="0" w:color="auto"/>
              <w:bottom w:val="nil"/>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рідше 1 раз на 4 роки</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вентиль, діаметр умовного проходу до 25 мм</w:t>
            </w:r>
          </w:p>
        </w:tc>
        <w:tc>
          <w:tcPr>
            <w:tcW w:w="3420" w:type="dxa"/>
            <w:tcBorders>
              <w:top w:val="nil"/>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Поновлення сальникових ущільнень на вентилях/засувках: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55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прокладок фланцевих з'єднань: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прокладок у фланцевих з'єднаннях діаметром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Консервація або розконсервація системи централізованого опалення:</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Консервація ( зливання води із системи, огляд системи, складання опису недоліків, консервування)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61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Розконсервація ( огляд та запускання системи, загальна перевірка працездатності системи)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377"/>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Очищення фільтра:</w:t>
            </w:r>
          </w:p>
        </w:tc>
        <w:tc>
          <w:tcPr>
            <w:tcW w:w="3420" w:type="dxa"/>
            <w:tcBorders>
              <w:top w:val="single" w:sz="6" w:space="0" w:color="auto"/>
              <w:left w:val="nil"/>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329"/>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nil"/>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Зовнішнім діаметром труб до 55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lastRenderedPageBreak/>
              <w:t>1.5.2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Холодне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Санітарно-технічне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Огляд труб, </w:t>
            </w:r>
            <w:proofErr w:type="spellStart"/>
            <w:r w:rsidRPr="00C40592">
              <w:rPr>
                <w:color w:val="000000"/>
              </w:rPr>
              <w:t>згонів</w:t>
            </w:r>
            <w:proofErr w:type="spellEnd"/>
            <w:r w:rsidRPr="00C40592">
              <w:rPr>
                <w:color w:val="000000"/>
              </w:rPr>
              <w:t>,відводів,переходів,трійників,хрестовин,місць проходження крізь стіни та перегородки.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Усунення засмічення системи холодного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Ущільнення засмічення системи холодного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Ущільнення згону: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30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Поновлення сальникових ущільнень на вентилях/засувках: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50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прокладок фланцевих з'єднань: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rFonts w:ascii="Calibri" w:hAnsi="Calibri" w:cs="Calibri"/>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прокладок у фланцевих з'єднаннях діаметром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Притирання арматури на місці: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Вентиль, діаметр умовного проходу до 25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рідше 1 раз на 4 роки</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Очищення фільтра: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Зовнішнім діаметром труб до 50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Водовідведення: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Санітарно-технічне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системи водовідведення.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Усунення засмічення каналізаційних випусків: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Усунення засмічення системи водовідведення, діаметр умовного проходу до 100 мм ( до 4 метрів )</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Додавати на кожен наступний метр трубопроводу (понад 4 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Закріплення трубопроводів та приладів: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видалення кронштейна чи гачка, видалення пробки,  забивання нової пробки, встановлення нового кронштейна чи гачка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Підкарбування розтрубів та ущільнення стиків каналізаційних труб:</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 карбування розтруба на стоянку системи водовідведення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Зливна каналізація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81"/>
        </w:trPr>
        <w:tc>
          <w:tcPr>
            <w:tcW w:w="928" w:type="dxa"/>
            <w:tcBorders>
              <w:top w:val="single" w:sz="6" w:space="0" w:color="auto"/>
              <w:left w:val="single" w:sz="12" w:space="0" w:color="auto"/>
              <w:bottom w:val="nil"/>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color w:val="000000"/>
              </w:rPr>
            </w:pPr>
            <w:r w:rsidRPr="00C40592">
              <w:rPr>
                <w:b/>
                <w:color w:val="000000"/>
              </w:rPr>
              <w:t>Санітарно-технічне обслуговування систем зливної каналізації:</w:t>
            </w:r>
          </w:p>
        </w:tc>
      </w:tr>
      <w:tr w:rsidR="00C40592" w:rsidRPr="00C40592" w:rsidTr="005A3DFA">
        <w:trPr>
          <w:trHeight w:val="290"/>
        </w:trPr>
        <w:tc>
          <w:tcPr>
            <w:tcW w:w="928" w:type="dxa"/>
            <w:tcBorders>
              <w:top w:val="single" w:sz="6" w:space="0" w:color="auto"/>
              <w:left w:val="single" w:sz="12" w:space="0" w:color="auto"/>
              <w:bottom w:val="nil"/>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rFonts w:ascii="Calibri" w:hAnsi="Calibri" w:cs="Calibri"/>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систем зливної каналізації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nil"/>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Усунення засмічення зливної каналізації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581"/>
        </w:trPr>
        <w:tc>
          <w:tcPr>
            <w:tcW w:w="928" w:type="dxa"/>
            <w:tcBorders>
              <w:top w:val="nil"/>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1.6</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Дератизація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необхідності, але не менше, ніж2 рази на рік</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1.7</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Дезінсекція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необхідності, але не менше, ніж 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1.8</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Обслуговування димових та вентиляційних каналів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менше ніж 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1.9</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Технічне обслуговування мереж електропостачання та електрообладнання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Щоденно, цілодобово</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1.9.1</w:t>
            </w: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Технічний огляд системи електропостачання житлового будинку</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ввідно-розподільного пристрою</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4 рази на рік</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електропроводки і арматури в підвалах та інших приміщеннях (крім електрощитових)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стану освітлювальної арматури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4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електрощитової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4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1.9.2</w:t>
            </w: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Технічний огляд елементів електропостачання житлового будинку</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Перевірка заземлення оболонки електрокабелю</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ламп розжарювання та ламп денного світла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перегорілої лампи розжарювання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розбитої лампи розжарювання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стінного або стельового патрону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 відкритій арматурі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 герметичній арматурі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Обслуговування і заміна вимикачів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Обслуговування вимикача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вимикача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1.9.6</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Перевірка відкритої електропроводки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перевірка стану і кріплень, додаткова ізоляція або заміна ізоляції окремих місць.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1.9.7</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Вимірювання опору ізоляції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Вимірювання опору та запис показань приладу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6 років</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1.9.8</w:t>
            </w: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запобіжників, автоматичних вимикачів, ключів і кнопок керування</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запобіжників (некаліброваних)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305"/>
        </w:trPr>
        <w:tc>
          <w:tcPr>
            <w:tcW w:w="928" w:type="dxa"/>
            <w:tcBorders>
              <w:top w:val="single" w:sz="6" w:space="0" w:color="auto"/>
              <w:left w:val="single" w:sz="12" w:space="0" w:color="auto"/>
              <w:bottom w:val="single" w:sz="12"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1.9.9</w:t>
            </w:r>
          </w:p>
        </w:tc>
        <w:tc>
          <w:tcPr>
            <w:tcW w:w="6030" w:type="dxa"/>
            <w:tcBorders>
              <w:top w:val="single" w:sz="6" w:space="0" w:color="auto"/>
              <w:left w:val="single" w:sz="6" w:space="0" w:color="auto"/>
              <w:bottom w:val="single" w:sz="12"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Зняття показників приладу обліку</w:t>
            </w:r>
          </w:p>
        </w:tc>
        <w:tc>
          <w:tcPr>
            <w:tcW w:w="3420" w:type="dxa"/>
            <w:tcBorders>
              <w:top w:val="single" w:sz="6" w:space="0" w:color="auto"/>
              <w:left w:val="single" w:sz="6" w:space="0" w:color="auto"/>
              <w:bottom w:val="single" w:sz="12"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12 раз на рік</w:t>
            </w:r>
          </w:p>
        </w:tc>
      </w:tr>
      <w:tr w:rsidR="00C40592" w:rsidRPr="00C40592" w:rsidTr="005A3DFA">
        <w:trPr>
          <w:trHeight w:val="365"/>
        </w:trPr>
        <w:tc>
          <w:tcPr>
            <w:tcW w:w="10378" w:type="dxa"/>
            <w:gridSpan w:val="3"/>
            <w:tcBorders>
              <w:top w:val="single" w:sz="12" w:space="0" w:color="auto"/>
              <w:left w:val="single" w:sz="12" w:space="0" w:color="auto"/>
              <w:bottom w:val="nil"/>
              <w:right w:val="single" w:sz="12" w:space="0" w:color="auto"/>
            </w:tcBorders>
          </w:tcPr>
          <w:p w:rsidR="00C40592" w:rsidRPr="00C40592" w:rsidRDefault="00C40592" w:rsidP="00C40592">
            <w:pPr>
              <w:autoSpaceDE w:val="0"/>
              <w:autoSpaceDN w:val="0"/>
              <w:adjustRightInd w:val="0"/>
              <w:jc w:val="center"/>
              <w:rPr>
                <w:b/>
                <w:bCs/>
                <w:i/>
                <w:color w:val="000000"/>
              </w:rPr>
            </w:pPr>
            <w:r w:rsidRPr="00C40592">
              <w:rPr>
                <w:b/>
                <w:bCs/>
                <w:i/>
                <w:color w:val="000000"/>
              </w:rPr>
              <w:t>2.  Поточний ремонт спільного майна багатоквартирного будинку, в тому числі:</w:t>
            </w:r>
          </w:p>
        </w:tc>
      </w:tr>
      <w:tr w:rsidR="00C40592" w:rsidRPr="00C40592" w:rsidTr="005A3DFA">
        <w:trPr>
          <w:trHeight w:val="1452"/>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2.1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поточний ремонт конструктивних елементів, </w:t>
            </w:r>
            <w:proofErr w:type="spellStart"/>
            <w:r w:rsidRPr="00C40592">
              <w:rPr>
                <w:color w:val="000000"/>
              </w:rPr>
              <w:t>внутрішньобудинкових</w:t>
            </w:r>
            <w:proofErr w:type="spellEnd"/>
            <w:r w:rsidRPr="00C40592">
              <w:rPr>
                <w:color w:val="000000"/>
              </w:rPr>
              <w:t xml:space="preserve"> систем водопостачання, водовідведення, теплопостачання та зливової каналізації і технічних пристроїв будинків та елементів зовнішнього упорядження.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Відповідно до вимог діючого законодавства</w:t>
            </w:r>
          </w:p>
        </w:tc>
      </w:tr>
      <w:tr w:rsidR="00C40592" w:rsidRPr="00C40592" w:rsidTr="005A3DFA">
        <w:trPr>
          <w:trHeight w:val="595"/>
        </w:trPr>
        <w:tc>
          <w:tcPr>
            <w:tcW w:w="928" w:type="dxa"/>
            <w:tcBorders>
              <w:top w:val="single" w:sz="6" w:space="0" w:color="auto"/>
              <w:left w:val="single" w:sz="12" w:space="0" w:color="auto"/>
              <w:bottom w:val="single" w:sz="12"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2.2</w:t>
            </w:r>
          </w:p>
        </w:tc>
        <w:tc>
          <w:tcPr>
            <w:tcW w:w="6030" w:type="dxa"/>
            <w:tcBorders>
              <w:top w:val="single" w:sz="6" w:space="0" w:color="auto"/>
              <w:left w:val="single" w:sz="6" w:space="0" w:color="auto"/>
              <w:bottom w:val="single" w:sz="12"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поточний ремонт мереж електропостачання та електрообладнання.</w:t>
            </w:r>
          </w:p>
        </w:tc>
        <w:tc>
          <w:tcPr>
            <w:tcW w:w="3420" w:type="dxa"/>
            <w:tcBorders>
              <w:top w:val="single" w:sz="6" w:space="0" w:color="auto"/>
              <w:left w:val="single" w:sz="6" w:space="0" w:color="auto"/>
              <w:bottom w:val="single" w:sz="12"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Відповідно до вимог діючого законодавства</w:t>
            </w:r>
          </w:p>
        </w:tc>
      </w:tr>
      <w:tr w:rsidR="00C40592" w:rsidRPr="00C40592" w:rsidTr="005A3DFA">
        <w:trPr>
          <w:trHeight w:val="552"/>
        </w:trPr>
        <w:tc>
          <w:tcPr>
            <w:tcW w:w="10378" w:type="dxa"/>
            <w:gridSpan w:val="3"/>
            <w:tcBorders>
              <w:top w:val="nil"/>
              <w:left w:val="single" w:sz="12"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b/>
                <w:bCs/>
                <w:i/>
                <w:color w:val="000000"/>
              </w:rPr>
            </w:pPr>
            <w:r w:rsidRPr="00C40592">
              <w:rPr>
                <w:b/>
                <w:bCs/>
                <w:i/>
                <w:color w:val="000000"/>
              </w:rPr>
              <w:t>3.  Оплата послуг щодо енергопостачання спільного майна багатоквартирного будинку, в тому числі:</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3.1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 освітлення місць загального користування і підвалів;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Постійно</w:t>
            </w:r>
          </w:p>
        </w:tc>
      </w:tr>
      <w:tr w:rsidR="00C40592" w:rsidRPr="00C40592" w:rsidTr="005A3DFA">
        <w:trPr>
          <w:trHeight w:val="305"/>
        </w:trPr>
        <w:tc>
          <w:tcPr>
            <w:tcW w:w="928" w:type="dxa"/>
            <w:tcBorders>
              <w:top w:val="single" w:sz="6" w:space="0" w:color="auto"/>
              <w:left w:val="single" w:sz="12" w:space="0" w:color="auto"/>
              <w:bottom w:val="single" w:sz="12"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lastRenderedPageBreak/>
              <w:t>3.2</w:t>
            </w:r>
          </w:p>
        </w:tc>
        <w:tc>
          <w:tcPr>
            <w:tcW w:w="6030" w:type="dxa"/>
            <w:tcBorders>
              <w:top w:val="single" w:sz="6" w:space="0" w:color="auto"/>
              <w:left w:val="single" w:sz="6" w:space="0" w:color="auto"/>
              <w:bottom w:val="single" w:sz="12"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енергопостачання ліфтів.</w:t>
            </w:r>
          </w:p>
        </w:tc>
        <w:tc>
          <w:tcPr>
            <w:tcW w:w="3420" w:type="dxa"/>
            <w:tcBorders>
              <w:top w:val="single" w:sz="6" w:space="0" w:color="auto"/>
              <w:left w:val="single" w:sz="6" w:space="0" w:color="auto"/>
              <w:bottom w:val="single" w:sz="12"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Постійно</w:t>
            </w:r>
          </w:p>
        </w:tc>
      </w:tr>
      <w:tr w:rsidR="00C40592" w:rsidRPr="00C40592" w:rsidTr="005A3DFA">
        <w:trPr>
          <w:trHeight w:val="305"/>
        </w:trPr>
        <w:tc>
          <w:tcPr>
            <w:tcW w:w="6958" w:type="dxa"/>
            <w:gridSpan w:val="2"/>
            <w:tcBorders>
              <w:top w:val="single" w:sz="12" w:space="0" w:color="auto"/>
              <w:left w:val="single" w:sz="12" w:space="0" w:color="auto"/>
              <w:bottom w:val="single" w:sz="12" w:space="0" w:color="auto"/>
              <w:right w:val="nil"/>
            </w:tcBorders>
          </w:tcPr>
          <w:p w:rsidR="00C40592" w:rsidRPr="00C40592" w:rsidRDefault="00C40592" w:rsidP="00C40592">
            <w:pPr>
              <w:autoSpaceDE w:val="0"/>
              <w:autoSpaceDN w:val="0"/>
              <w:adjustRightInd w:val="0"/>
              <w:rPr>
                <w:b/>
                <w:bCs/>
                <w:i/>
                <w:color w:val="000000"/>
              </w:rPr>
            </w:pPr>
            <w:r w:rsidRPr="00C40592">
              <w:rPr>
                <w:b/>
                <w:bCs/>
                <w:i/>
                <w:color w:val="000000"/>
              </w:rPr>
              <w:t>4.  Винагорода управителю.</w:t>
            </w:r>
          </w:p>
        </w:tc>
        <w:tc>
          <w:tcPr>
            <w:tcW w:w="3420" w:type="dxa"/>
            <w:tcBorders>
              <w:top w:val="single" w:sz="12" w:space="0" w:color="auto"/>
              <w:left w:val="nil"/>
              <w:bottom w:val="single" w:sz="12" w:space="0" w:color="auto"/>
              <w:right w:val="single" w:sz="12" w:space="0" w:color="auto"/>
            </w:tcBorders>
          </w:tcPr>
          <w:p w:rsidR="00C40592" w:rsidRPr="00C40592" w:rsidRDefault="00C40592" w:rsidP="00C40592">
            <w:pPr>
              <w:autoSpaceDE w:val="0"/>
              <w:autoSpaceDN w:val="0"/>
              <w:adjustRightInd w:val="0"/>
              <w:jc w:val="right"/>
              <w:rPr>
                <w:b/>
                <w:bCs/>
                <w:color w:val="000000"/>
              </w:rPr>
            </w:pPr>
          </w:p>
        </w:tc>
      </w:tr>
    </w:tbl>
    <w:p w:rsidR="00C40592" w:rsidRPr="00C40592" w:rsidRDefault="00C40592" w:rsidP="00C40592">
      <w:pPr>
        <w:tabs>
          <w:tab w:val="left" w:pos="993"/>
          <w:tab w:val="left" w:pos="10050"/>
        </w:tabs>
        <w:ind w:right="255" w:firstLine="709"/>
        <w:jc w:val="both"/>
      </w:pPr>
    </w:p>
    <w:p w:rsidR="00C40592" w:rsidRPr="00BA6381" w:rsidRDefault="00C40592" w:rsidP="00C40592">
      <w:pPr>
        <w:ind w:firstLine="709"/>
        <w:jc w:val="both"/>
        <w:rPr>
          <w:sz w:val="28"/>
          <w:szCs w:val="28"/>
        </w:rPr>
      </w:pPr>
      <w:r w:rsidRPr="00BA6381">
        <w:rPr>
          <w:sz w:val="28"/>
          <w:szCs w:val="28"/>
        </w:rPr>
        <w:t xml:space="preserve">Технічні характеристики будинків для розрахунку вартості послуги з управління багатоквартирними будинками наведені у Додатку 1 до </w:t>
      </w:r>
      <w:r>
        <w:rPr>
          <w:sz w:val="28"/>
          <w:szCs w:val="28"/>
        </w:rPr>
        <w:t>цього рішення</w:t>
      </w:r>
      <w:r w:rsidRPr="00BA6381">
        <w:rPr>
          <w:sz w:val="28"/>
          <w:szCs w:val="28"/>
        </w:rPr>
        <w:t xml:space="preserve"> </w:t>
      </w:r>
    </w:p>
    <w:p w:rsidR="00C40592" w:rsidRPr="00BA6381" w:rsidRDefault="00C40592" w:rsidP="00C40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sz w:val="28"/>
          <w:szCs w:val="28"/>
        </w:rPr>
      </w:pPr>
    </w:p>
    <w:p w:rsidR="00C40592" w:rsidRPr="00BA6381" w:rsidRDefault="00C40592" w:rsidP="00C40592">
      <w:pPr>
        <w:jc w:val="both"/>
        <w:rPr>
          <w:b/>
          <w:sz w:val="28"/>
          <w:szCs w:val="28"/>
        </w:rPr>
      </w:pPr>
      <w:r w:rsidRPr="00BA6381">
        <w:rPr>
          <w:sz w:val="28"/>
          <w:szCs w:val="28"/>
        </w:rPr>
        <w:tab/>
      </w:r>
      <w:r w:rsidRPr="00BA6381">
        <w:rPr>
          <w:b/>
          <w:sz w:val="28"/>
          <w:szCs w:val="28"/>
        </w:rPr>
        <w:t xml:space="preserve">4. </w:t>
      </w:r>
      <w:r w:rsidRPr="00BA6381">
        <w:rPr>
          <w:sz w:val="28"/>
          <w:szCs w:val="28"/>
        </w:rPr>
        <w:t>Вимоги щодо якості надання послуги.</w:t>
      </w:r>
    </w:p>
    <w:p w:rsidR="00C40592" w:rsidRPr="00BA6381" w:rsidRDefault="00C40592" w:rsidP="00C40592">
      <w:pPr>
        <w:jc w:val="both"/>
        <w:rPr>
          <w:sz w:val="28"/>
          <w:szCs w:val="28"/>
        </w:rPr>
      </w:pPr>
      <w:r w:rsidRPr="00BA6381">
        <w:rPr>
          <w:sz w:val="28"/>
          <w:szCs w:val="28"/>
        </w:rPr>
        <w:t>Якість послуг, що надаються, повинна відповідати вимогам, визначеним:</w:t>
      </w:r>
    </w:p>
    <w:p w:rsidR="00C40592" w:rsidRPr="00BA6381" w:rsidRDefault="00C40592" w:rsidP="00C40592">
      <w:pPr>
        <w:ind w:firstLine="709"/>
        <w:jc w:val="both"/>
        <w:rPr>
          <w:sz w:val="28"/>
          <w:szCs w:val="28"/>
        </w:rPr>
      </w:pPr>
      <w:r w:rsidRPr="00BA6381">
        <w:rPr>
          <w:sz w:val="28"/>
          <w:szCs w:val="28"/>
        </w:rPr>
        <w:t>- Законом України «Про житлово-комунальні послуги».</w:t>
      </w:r>
    </w:p>
    <w:p w:rsidR="00C40592" w:rsidRPr="00BA6381" w:rsidRDefault="00C40592" w:rsidP="00C40592">
      <w:pPr>
        <w:ind w:firstLine="709"/>
        <w:jc w:val="both"/>
        <w:rPr>
          <w:sz w:val="28"/>
          <w:szCs w:val="28"/>
        </w:rPr>
      </w:pPr>
      <w:r w:rsidRPr="00BA6381">
        <w:rPr>
          <w:sz w:val="28"/>
          <w:szCs w:val="28"/>
        </w:rPr>
        <w:t xml:space="preserve">- </w:t>
      </w:r>
      <w:r w:rsidRPr="00BA6381">
        <w:rPr>
          <w:bCs/>
          <w:sz w:val="28"/>
          <w:szCs w:val="28"/>
        </w:rPr>
        <w:t>Наказом Міністерства з питань житлово-комунального господарства України від 02.02.2009 року № 13 «Про затвердження Правил управління будинком, спорудою, житловим комплексом або комплексом будинків і споруд»</w:t>
      </w:r>
      <w:r w:rsidRPr="00BA6381">
        <w:rPr>
          <w:sz w:val="28"/>
          <w:szCs w:val="28"/>
        </w:rPr>
        <w:t>.</w:t>
      </w:r>
    </w:p>
    <w:p w:rsidR="00C40592" w:rsidRPr="00BA6381" w:rsidRDefault="00C40592" w:rsidP="00C40592">
      <w:pPr>
        <w:ind w:firstLine="709"/>
        <w:jc w:val="both"/>
        <w:rPr>
          <w:sz w:val="28"/>
          <w:szCs w:val="28"/>
        </w:rPr>
      </w:pPr>
      <w:r w:rsidRPr="00BA6381">
        <w:rPr>
          <w:sz w:val="28"/>
          <w:szCs w:val="28"/>
        </w:rPr>
        <w:t xml:space="preserve">- </w:t>
      </w:r>
      <w:r w:rsidRPr="00BA6381">
        <w:rPr>
          <w:bCs/>
          <w:color w:val="000000"/>
          <w:sz w:val="28"/>
          <w:szCs w:val="28"/>
        </w:rPr>
        <w:t>Наказом Державного комітету України з питань  житлово-комунального господарства</w:t>
      </w:r>
      <w:r w:rsidRPr="00BA6381">
        <w:rPr>
          <w:color w:val="000000"/>
          <w:sz w:val="28"/>
          <w:szCs w:val="28"/>
        </w:rPr>
        <w:t xml:space="preserve"> від 17.05.2005 № 76 «Про затвердження </w:t>
      </w:r>
      <w:r w:rsidRPr="00BA6381">
        <w:rPr>
          <w:bCs/>
          <w:color w:val="000000"/>
          <w:sz w:val="28"/>
          <w:szCs w:val="28"/>
        </w:rPr>
        <w:t>Правил утримання жилих будинків та прибудинкових територій»</w:t>
      </w:r>
      <w:bookmarkStart w:id="1" w:name="o3"/>
      <w:bookmarkEnd w:id="1"/>
      <w:r w:rsidRPr="00BA6381">
        <w:rPr>
          <w:bCs/>
          <w:color w:val="000000"/>
          <w:sz w:val="28"/>
          <w:szCs w:val="28"/>
        </w:rPr>
        <w:t>.</w:t>
      </w:r>
    </w:p>
    <w:p w:rsidR="00C40592" w:rsidRPr="00BA6381" w:rsidRDefault="00C40592" w:rsidP="00C40592">
      <w:pPr>
        <w:ind w:firstLine="709"/>
        <w:jc w:val="both"/>
        <w:rPr>
          <w:sz w:val="28"/>
          <w:szCs w:val="28"/>
        </w:rPr>
      </w:pPr>
      <w:r w:rsidRPr="00BA6381">
        <w:rPr>
          <w:bCs/>
          <w:color w:val="000000"/>
          <w:sz w:val="28"/>
          <w:szCs w:val="28"/>
        </w:rPr>
        <w:t>- Наказом Державного комітету України з питань житлово-комунального господарства від 10.08.2004 № 150 «</w:t>
      </w:r>
      <w:r w:rsidRPr="00BA6381">
        <w:rPr>
          <w:bCs/>
          <w:color w:val="000000"/>
          <w:sz w:val="28"/>
          <w:szCs w:val="28"/>
          <w:shd w:val="clear" w:color="auto" w:fill="FFFFFF"/>
        </w:rPr>
        <w:t>Про затвердження Примірного переліку послуг з утримання будинків і споруд та прибудинкових територій та послуг з ремонту приміщень, будинків, споруд».</w:t>
      </w:r>
    </w:p>
    <w:p w:rsidR="00C40592" w:rsidRPr="00BA6381" w:rsidRDefault="00C40592" w:rsidP="00C40592">
      <w:pPr>
        <w:ind w:firstLine="709"/>
        <w:jc w:val="both"/>
        <w:rPr>
          <w:sz w:val="28"/>
          <w:szCs w:val="28"/>
        </w:rPr>
      </w:pPr>
      <w:r w:rsidRPr="00BA6381">
        <w:rPr>
          <w:bCs/>
          <w:color w:val="000000"/>
          <w:sz w:val="28"/>
          <w:szCs w:val="28"/>
          <w:shd w:val="clear" w:color="auto" w:fill="FFFFFF"/>
        </w:rPr>
        <w:t>- Наказом Міністерства регіонального розвитку, будівництва та житлово-комунального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p w:rsidR="00C40592" w:rsidRPr="00BA6381" w:rsidRDefault="00C40592" w:rsidP="00C40592">
      <w:pPr>
        <w:ind w:firstLine="709"/>
        <w:jc w:val="both"/>
        <w:rPr>
          <w:sz w:val="28"/>
          <w:szCs w:val="28"/>
        </w:rPr>
      </w:pPr>
      <w:r w:rsidRPr="00BA6381">
        <w:rPr>
          <w:sz w:val="28"/>
          <w:szCs w:val="28"/>
        </w:rPr>
        <w:t>- Н</w:t>
      </w:r>
      <w:r w:rsidRPr="00BA6381">
        <w:rPr>
          <w:color w:val="000000"/>
          <w:sz w:val="28"/>
          <w:szCs w:val="28"/>
        </w:rPr>
        <w:t>аказом Державного комітету України з промислової безпеки, охорони праці та гірничого нагляду від 01.09.2008 № 190 «</w:t>
      </w:r>
      <w:r w:rsidRPr="00BA6381">
        <w:rPr>
          <w:bCs/>
          <w:color w:val="000000"/>
          <w:sz w:val="28"/>
          <w:szCs w:val="28"/>
        </w:rPr>
        <w:t>Про затвердження Правил будови і безпечної експлуатації ліфтів».</w:t>
      </w:r>
    </w:p>
    <w:p w:rsidR="00C40592" w:rsidRPr="00BA6381" w:rsidRDefault="00C40592" w:rsidP="00C40592">
      <w:pPr>
        <w:ind w:firstLine="709"/>
        <w:jc w:val="both"/>
        <w:rPr>
          <w:bCs/>
          <w:color w:val="000000"/>
          <w:sz w:val="28"/>
          <w:szCs w:val="28"/>
        </w:rPr>
      </w:pPr>
      <w:r w:rsidRPr="00BA6381">
        <w:rPr>
          <w:bCs/>
          <w:color w:val="000000"/>
          <w:sz w:val="28"/>
          <w:szCs w:val="28"/>
        </w:rPr>
        <w:t xml:space="preserve">- Наказом </w:t>
      </w:r>
      <w:r w:rsidRPr="00BA6381">
        <w:rPr>
          <w:sz w:val="28"/>
          <w:szCs w:val="28"/>
        </w:rPr>
        <w:t xml:space="preserve">Міністерством палива та енергетики України від 14.02.2007 № 71 </w:t>
      </w:r>
      <w:r w:rsidRPr="00BA6381">
        <w:rPr>
          <w:bCs/>
          <w:color w:val="000000"/>
          <w:sz w:val="28"/>
          <w:szCs w:val="28"/>
        </w:rPr>
        <w:t xml:space="preserve">«Про затвердження Правил технічної експлуатації теплових установок і мереж», </w:t>
      </w:r>
    </w:p>
    <w:p w:rsidR="00C40592" w:rsidRPr="00BA6381" w:rsidRDefault="00C40592" w:rsidP="00C40592">
      <w:pPr>
        <w:ind w:firstLine="709"/>
        <w:jc w:val="both"/>
        <w:rPr>
          <w:sz w:val="28"/>
          <w:szCs w:val="28"/>
        </w:rPr>
      </w:pPr>
      <w:r w:rsidRPr="00BA6381">
        <w:rPr>
          <w:bCs/>
          <w:color w:val="000000"/>
          <w:sz w:val="28"/>
          <w:szCs w:val="28"/>
        </w:rPr>
        <w:t>- Наказ Міністерства будівництва, архітектури та житлово-комунального господарства України від 09.11.2006 року № 369.</w:t>
      </w:r>
    </w:p>
    <w:p w:rsidR="00C40592" w:rsidRPr="00BA6381" w:rsidRDefault="00C40592" w:rsidP="00C40592">
      <w:pPr>
        <w:ind w:firstLine="709"/>
        <w:jc w:val="both"/>
        <w:rPr>
          <w:sz w:val="28"/>
          <w:szCs w:val="28"/>
        </w:rPr>
      </w:pPr>
      <w:r w:rsidRPr="00BA6381">
        <w:rPr>
          <w:bCs/>
          <w:color w:val="000000"/>
          <w:sz w:val="28"/>
          <w:szCs w:val="28"/>
        </w:rPr>
        <w:t xml:space="preserve">- </w:t>
      </w:r>
      <w:r w:rsidRPr="00BA6381">
        <w:rPr>
          <w:rStyle w:val="rvts9"/>
          <w:bCs/>
          <w:color w:val="000000"/>
          <w:sz w:val="28"/>
          <w:szCs w:val="28"/>
          <w:shd w:val="clear" w:color="auto" w:fill="FFFFFF"/>
        </w:rPr>
        <w:t>Наказ</w:t>
      </w:r>
      <w:r w:rsidRPr="00BA6381">
        <w:rPr>
          <w:rStyle w:val="apple-converted-space"/>
          <w:color w:val="000000"/>
          <w:sz w:val="28"/>
          <w:szCs w:val="28"/>
          <w:shd w:val="clear" w:color="auto" w:fill="FFFFFF"/>
        </w:rPr>
        <w:t xml:space="preserve">ом </w:t>
      </w:r>
      <w:r w:rsidRPr="00BA6381">
        <w:rPr>
          <w:rStyle w:val="rvts9"/>
          <w:bCs/>
          <w:color w:val="000000"/>
          <w:sz w:val="28"/>
          <w:szCs w:val="28"/>
          <w:shd w:val="clear" w:color="auto" w:fill="FFFFFF"/>
        </w:rPr>
        <w:t>Міністерства енергетики та вугільної промисловості України                              від 15.05.2015 № 285 «Про затвердження Правил</w:t>
      </w:r>
      <w:r w:rsidRPr="00BA6381">
        <w:rPr>
          <w:sz w:val="28"/>
          <w:szCs w:val="28"/>
        </w:rPr>
        <w:t xml:space="preserve"> безпеки систем газопостачання</w:t>
      </w:r>
      <w:r w:rsidRPr="00BA6381">
        <w:rPr>
          <w:rStyle w:val="rvts9"/>
          <w:bCs/>
          <w:color w:val="000000"/>
          <w:sz w:val="28"/>
          <w:szCs w:val="28"/>
          <w:shd w:val="clear" w:color="auto" w:fill="FFFFFF"/>
        </w:rPr>
        <w:t>».</w:t>
      </w:r>
    </w:p>
    <w:p w:rsidR="00C40592" w:rsidRPr="00BA6381" w:rsidRDefault="00C40592" w:rsidP="00C40592">
      <w:pPr>
        <w:ind w:firstLine="709"/>
        <w:jc w:val="both"/>
        <w:rPr>
          <w:sz w:val="28"/>
          <w:szCs w:val="28"/>
        </w:rPr>
      </w:pPr>
      <w:r w:rsidRPr="00BA6381">
        <w:rPr>
          <w:rStyle w:val="rvts9"/>
          <w:bCs/>
          <w:color w:val="000000"/>
          <w:sz w:val="28"/>
          <w:szCs w:val="28"/>
          <w:shd w:val="clear" w:color="auto" w:fill="FFFFFF"/>
        </w:rPr>
        <w:t>- Іншими нормативно-правовими актами у сфері житлово-комунального господарства.</w:t>
      </w:r>
    </w:p>
    <w:p w:rsidR="00C40592" w:rsidRPr="00BA6381" w:rsidRDefault="00C40592" w:rsidP="00C40592">
      <w:pPr>
        <w:pStyle w:val="HTML"/>
        <w:shd w:val="clear" w:color="auto" w:fill="FFFFFF"/>
        <w:textAlignment w:val="baseline"/>
        <w:rPr>
          <w:rFonts w:ascii="Times New Roman" w:hAnsi="Times New Roman" w:cs="Times New Roman"/>
          <w:color w:val="000000"/>
          <w:sz w:val="28"/>
          <w:szCs w:val="28"/>
          <w:lang w:val="uk-UA"/>
        </w:rPr>
      </w:pPr>
    </w:p>
    <w:p w:rsidR="00C40592" w:rsidRPr="00BA6381" w:rsidRDefault="00C40592" w:rsidP="00C40592">
      <w:pPr>
        <w:ind w:firstLine="709"/>
        <w:jc w:val="both"/>
        <w:rPr>
          <w:sz w:val="28"/>
          <w:szCs w:val="28"/>
        </w:rPr>
      </w:pPr>
      <w:r w:rsidRPr="00BA6381">
        <w:rPr>
          <w:b/>
          <w:sz w:val="28"/>
          <w:szCs w:val="28"/>
        </w:rPr>
        <w:t>5.</w:t>
      </w:r>
      <w:r w:rsidRPr="00BA6381">
        <w:rPr>
          <w:sz w:val="28"/>
          <w:szCs w:val="28"/>
        </w:rPr>
        <w:t xml:space="preserve">Об’єкт конкурсу, відповідно до складеного переліку будинків, в яких не створено об’єднань співвласників багатоквартирних будинків, співвласники яких не прийняли рішення про форму управління багатоквартирним будинком, </w:t>
      </w:r>
      <w:r>
        <w:rPr>
          <w:sz w:val="28"/>
          <w:szCs w:val="28"/>
        </w:rPr>
        <w:t>відповідно до визначених лотів Додатку 1 цього рішення.</w:t>
      </w:r>
    </w:p>
    <w:p w:rsidR="00C40592" w:rsidRPr="00BA6381" w:rsidRDefault="00C40592" w:rsidP="00C40592">
      <w:pPr>
        <w:ind w:firstLine="709"/>
        <w:jc w:val="both"/>
        <w:rPr>
          <w:sz w:val="28"/>
          <w:szCs w:val="28"/>
          <w:lang w:eastAsia="uk-UA"/>
        </w:rPr>
      </w:pPr>
    </w:p>
    <w:p w:rsidR="00C40592" w:rsidRPr="00BA6381" w:rsidRDefault="00C40592" w:rsidP="00C40592">
      <w:pPr>
        <w:ind w:firstLine="709"/>
        <w:jc w:val="both"/>
        <w:rPr>
          <w:sz w:val="28"/>
          <w:szCs w:val="28"/>
          <w:lang w:eastAsia="uk-UA"/>
        </w:rPr>
      </w:pPr>
      <w:r w:rsidRPr="00BA6381">
        <w:rPr>
          <w:b/>
          <w:sz w:val="28"/>
          <w:szCs w:val="28"/>
          <w:lang w:eastAsia="uk-UA"/>
        </w:rPr>
        <w:lastRenderedPageBreak/>
        <w:t xml:space="preserve">6. </w:t>
      </w:r>
      <w:r w:rsidRPr="00BA6381">
        <w:rPr>
          <w:sz w:val="28"/>
          <w:szCs w:val="28"/>
          <w:lang w:eastAsia="uk-UA"/>
        </w:rPr>
        <w:t>Технічна характеристика багатоквартирних будинків, що входять до об’єкту конкурсу міститься у Додатку1</w:t>
      </w:r>
      <w:r w:rsidR="001B40C4">
        <w:rPr>
          <w:sz w:val="28"/>
          <w:szCs w:val="28"/>
          <w:lang w:eastAsia="uk-UA"/>
        </w:rPr>
        <w:t>цього рішення</w:t>
      </w:r>
      <w:r w:rsidRPr="00BA6381">
        <w:rPr>
          <w:sz w:val="28"/>
          <w:szCs w:val="28"/>
          <w:lang w:eastAsia="uk-UA"/>
        </w:rPr>
        <w:t>.</w:t>
      </w:r>
    </w:p>
    <w:p w:rsidR="00C40592" w:rsidRPr="00BA6381" w:rsidRDefault="00C40592" w:rsidP="00C40592">
      <w:pPr>
        <w:ind w:firstLine="709"/>
        <w:jc w:val="both"/>
        <w:rPr>
          <w:b/>
          <w:sz w:val="28"/>
          <w:szCs w:val="28"/>
          <w:lang w:eastAsia="uk-UA"/>
        </w:rPr>
      </w:pPr>
    </w:p>
    <w:p w:rsidR="00C40592" w:rsidRPr="00BA6381" w:rsidRDefault="00C40592" w:rsidP="00C40592">
      <w:pPr>
        <w:ind w:firstLine="709"/>
        <w:jc w:val="both"/>
        <w:rPr>
          <w:sz w:val="28"/>
          <w:szCs w:val="28"/>
        </w:rPr>
      </w:pPr>
      <w:r w:rsidRPr="00BA6381">
        <w:rPr>
          <w:b/>
          <w:sz w:val="28"/>
          <w:szCs w:val="28"/>
          <w:lang w:eastAsia="uk-UA"/>
        </w:rPr>
        <w:t>7.</w:t>
      </w:r>
      <w:r w:rsidRPr="00BA6381">
        <w:rPr>
          <w:sz w:val="28"/>
          <w:szCs w:val="28"/>
        </w:rPr>
        <w:t>Критерії оцінки конкурсних пропозицій. Конкурсні пропозиції учасників конкурсу оцінюються за наступною бальною системою:</w:t>
      </w:r>
    </w:p>
    <w:p w:rsidR="00C40592" w:rsidRPr="00BA6381" w:rsidRDefault="00C40592" w:rsidP="00C40592">
      <w:pPr>
        <w:ind w:firstLine="709"/>
        <w:jc w:val="both"/>
        <w:rPr>
          <w:sz w:val="28"/>
          <w:szCs w:val="28"/>
        </w:rPr>
      </w:pPr>
    </w:p>
    <w:tbl>
      <w:tblPr>
        <w:tblW w:w="9938" w:type="dxa"/>
        <w:tblInd w:w="108" w:type="dxa"/>
        <w:tblLayout w:type="fixed"/>
        <w:tblLook w:val="0000" w:firstRow="0" w:lastRow="0" w:firstColumn="0" w:lastColumn="0" w:noHBand="0" w:noVBand="0"/>
      </w:tblPr>
      <w:tblGrid>
        <w:gridCol w:w="4111"/>
        <w:gridCol w:w="5827"/>
      </w:tblGrid>
      <w:tr w:rsidR="00C40592" w:rsidRPr="00BA6381"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center"/>
              <w:rPr>
                <w:sz w:val="28"/>
                <w:szCs w:val="28"/>
              </w:rPr>
            </w:pPr>
            <w:r w:rsidRPr="00BA6381">
              <w:rPr>
                <w:sz w:val="28"/>
                <w:szCs w:val="28"/>
              </w:rPr>
              <w:t>Критерій</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center"/>
              <w:rPr>
                <w:sz w:val="28"/>
                <w:szCs w:val="28"/>
              </w:rPr>
            </w:pPr>
            <w:r w:rsidRPr="00BA6381">
              <w:rPr>
                <w:sz w:val="28"/>
                <w:szCs w:val="28"/>
              </w:rPr>
              <w:t>Бали</w:t>
            </w:r>
          </w:p>
        </w:tc>
      </w:tr>
      <w:tr w:rsidR="00C40592" w:rsidRPr="00BA6381"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Ціна послуги, що включає відповідно до статті 12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м. кв. загальної площі об’єкта конкурсу.</w:t>
            </w:r>
          </w:p>
          <w:p w:rsidR="00C40592" w:rsidRPr="00BA6381" w:rsidRDefault="00C40592" w:rsidP="00C40592">
            <w:pPr>
              <w:tabs>
                <w:tab w:val="left" w:pos="567"/>
              </w:tabs>
              <w:jc w:val="both"/>
              <w:rPr>
                <w:sz w:val="28"/>
                <w:szCs w:val="28"/>
              </w:rPr>
            </w:pP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Максимальна кількість балів – 35 балів.</w:t>
            </w:r>
          </w:p>
          <w:p w:rsidR="00C40592" w:rsidRPr="00BA6381" w:rsidRDefault="00C40592" w:rsidP="00C40592">
            <w:pPr>
              <w:tabs>
                <w:tab w:val="left" w:pos="567"/>
              </w:tabs>
              <w:jc w:val="both"/>
              <w:rPr>
                <w:sz w:val="28"/>
                <w:szCs w:val="28"/>
              </w:rPr>
            </w:pPr>
            <w:r w:rsidRPr="00BA6381">
              <w:rPr>
                <w:sz w:val="28"/>
                <w:szCs w:val="28"/>
              </w:rPr>
              <w:t>Оцінювання пропозицій здійснюється по кожному будинку, що входить до об’єкту конкурсу, окремо.</w:t>
            </w:r>
          </w:p>
          <w:p w:rsidR="00C40592" w:rsidRPr="00BA6381" w:rsidRDefault="00C40592" w:rsidP="00C40592">
            <w:pPr>
              <w:tabs>
                <w:tab w:val="left" w:pos="567"/>
              </w:tabs>
              <w:jc w:val="both"/>
              <w:rPr>
                <w:sz w:val="28"/>
                <w:szCs w:val="28"/>
              </w:rPr>
            </w:pPr>
            <w:r w:rsidRPr="00BA6381">
              <w:rPr>
                <w:sz w:val="28"/>
                <w:szCs w:val="28"/>
              </w:rPr>
              <w:t>Максимально можливу кількість балів щодо певного будинку (35 балів) отримує учасник, який запропонував найнижчу ціну послуги для цього будинку.</w:t>
            </w:r>
          </w:p>
          <w:p w:rsidR="00C40592" w:rsidRPr="00BA6381" w:rsidRDefault="00C40592" w:rsidP="00C40592">
            <w:pPr>
              <w:tabs>
                <w:tab w:val="left" w:pos="567"/>
              </w:tabs>
              <w:jc w:val="both"/>
              <w:rPr>
                <w:sz w:val="28"/>
                <w:szCs w:val="28"/>
              </w:rPr>
            </w:pPr>
            <w:r w:rsidRPr="00BA6381">
              <w:rPr>
                <w:sz w:val="28"/>
                <w:szCs w:val="28"/>
              </w:rPr>
              <w:t>Бали інших учасників щодо цього ж будинку  розраховуються за формулою:</w:t>
            </w:r>
          </w:p>
          <w:p w:rsidR="00C40592" w:rsidRPr="00BA6381" w:rsidRDefault="00C40592" w:rsidP="00C40592">
            <w:pPr>
              <w:autoSpaceDE w:val="0"/>
              <w:rPr>
                <w:b/>
                <w:i/>
                <w:sz w:val="28"/>
                <w:szCs w:val="28"/>
              </w:rPr>
            </w:pPr>
            <w:r w:rsidRPr="00BA6381">
              <w:rPr>
                <w:b/>
                <w:i/>
                <w:sz w:val="28"/>
                <w:szCs w:val="28"/>
              </w:rPr>
              <w:t>Бал</w:t>
            </w:r>
            <w:r w:rsidRPr="00BA6381">
              <w:rPr>
                <w:b/>
                <w:i/>
                <w:sz w:val="28"/>
                <w:szCs w:val="28"/>
                <w:vertAlign w:val="subscript"/>
              </w:rPr>
              <w:t>(n учасника)</w:t>
            </w:r>
            <w:r w:rsidRPr="00BA6381">
              <w:rPr>
                <w:b/>
                <w:i/>
                <w:sz w:val="28"/>
                <w:szCs w:val="28"/>
              </w:rPr>
              <w:t xml:space="preserve"> = Ціна(мін.) : Ціна </w:t>
            </w:r>
            <w:r w:rsidRPr="00BA6381">
              <w:rPr>
                <w:b/>
                <w:i/>
                <w:sz w:val="28"/>
                <w:szCs w:val="28"/>
                <w:vertAlign w:val="subscript"/>
              </w:rPr>
              <w:t>(n учасника)</w:t>
            </w:r>
            <w:r w:rsidRPr="00BA6381">
              <w:rPr>
                <w:b/>
                <w:i/>
                <w:sz w:val="28"/>
                <w:szCs w:val="28"/>
                <w:lang w:eastAsia="en-US"/>
              </w:rPr>
              <w:t>· 3</w:t>
            </w:r>
            <w:r w:rsidRPr="00BA6381">
              <w:rPr>
                <w:b/>
                <w:i/>
                <w:sz w:val="28"/>
                <w:szCs w:val="28"/>
              </w:rPr>
              <w:t>5</w:t>
            </w:r>
          </w:p>
          <w:p w:rsidR="00C40592" w:rsidRPr="00BA6381" w:rsidRDefault="00C40592" w:rsidP="00C40592">
            <w:pPr>
              <w:tabs>
                <w:tab w:val="left" w:pos="567"/>
              </w:tabs>
              <w:jc w:val="both"/>
              <w:rPr>
                <w:i/>
                <w:sz w:val="28"/>
                <w:szCs w:val="28"/>
              </w:rPr>
            </w:pPr>
            <w:r w:rsidRPr="00BA6381">
              <w:rPr>
                <w:i/>
                <w:sz w:val="28"/>
                <w:szCs w:val="28"/>
              </w:rPr>
              <w:t>Де: Бал</w:t>
            </w:r>
            <w:r w:rsidRPr="00BA6381">
              <w:rPr>
                <w:i/>
                <w:sz w:val="28"/>
                <w:szCs w:val="28"/>
                <w:vertAlign w:val="subscript"/>
              </w:rPr>
              <w:t>(n учасника)</w:t>
            </w:r>
            <w:r w:rsidRPr="00BA6381">
              <w:rPr>
                <w:i/>
                <w:sz w:val="28"/>
                <w:szCs w:val="28"/>
              </w:rPr>
              <w:t xml:space="preserve"> – кількість балів, що отримує n учасник;</w:t>
            </w:r>
          </w:p>
          <w:p w:rsidR="00C40592" w:rsidRPr="00BA6381" w:rsidRDefault="00C40592" w:rsidP="00C40592">
            <w:pPr>
              <w:tabs>
                <w:tab w:val="left" w:pos="567"/>
              </w:tabs>
              <w:jc w:val="both"/>
              <w:rPr>
                <w:i/>
                <w:sz w:val="28"/>
                <w:szCs w:val="28"/>
              </w:rPr>
            </w:pPr>
            <w:r w:rsidRPr="00BA6381">
              <w:rPr>
                <w:i/>
                <w:sz w:val="28"/>
                <w:szCs w:val="28"/>
              </w:rPr>
              <w:t>Ціна(</w:t>
            </w:r>
            <w:r w:rsidRPr="00BA6381">
              <w:rPr>
                <w:i/>
                <w:sz w:val="28"/>
                <w:szCs w:val="28"/>
                <w:vertAlign w:val="subscript"/>
              </w:rPr>
              <w:t>мін)</w:t>
            </w:r>
            <w:r w:rsidRPr="00BA6381">
              <w:rPr>
                <w:i/>
                <w:sz w:val="28"/>
                <w:szCs w:val="28"/>
              </w:rPr>
              <w:t xml:space="preserve"> - найнижча ціна послуги для цього будинку, з запропонованих учасниками, грн.;</w:t>
            </w:r>
          </w:p>
          <w:p w:rsidR="00C40592" w:rsidRPr="00BA6381" w:rsidRDefault="00C40592" w:rsidP="00C40592">
            <w:pPr>
              <w:tabs>
                <w:tab w:val="left" w:pos="567"/>
              </w:tabs>
              <w:jc w:val="both"/>
              <w:rPr>
                <w:sz w:val="28"/>
                <w:szCs w:val="28"/>
              </w:rPr>
            </w:pPr>
            <w:r w:rsidRPr="00BA6381">
              <w:rPr>
                <w:i/>
                <w:sz w:val="28"/>
                <w:szCs w:val="28"/>
              </w:rPr>
              <w:t>Ціна</w:t>
            </w:r>
            <w:r w:rsidRPr="00BA6381">
              <w:rPr>
                <w:i/>
                <w:sz w:val="28"/>
                <w:szCs w:val="28"/>
                <w:vertAlign w:val="subscript"/>
              </w:rPr>
              <w:t>(n учасника)</w:t>
            </w:r>
            <w:r w:rsidRPr="00BA6381">
              <w:rPr>
                <w:i/>
                <w:sz w:val="28"/>
                <w:szCs w:val="28"/>
              </w:rPr>
              <w:t xml:space="preserve"> – ціна послуги для цього ж будинку, запропонована n учасником, грн.</w:t>
            </w:r>
          </w:p>
        </w:tc>
      </w:tr>
      <w:tr w:rsidR="00C40592" w:rsidRPr="00365B5B"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lang w:eastAsia="uk-UA"/>
              </w:rPr>
              <w:t>Рівень забезпеченості учасника конкурсу матеріально-технічною базою</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Максимальна кількість балів – 15 балів.</w:t>
            </w:r>
          </w:p>
          <w:p w:rsidR="00C40592" w:rsidRPr="00BA6381" w:rsidRDefault="00C40592" w:rsidP="00C40592">
            <w:pPr>
              <w:tabs>
                <w:tab w:val="left" w:pos="567"/>
              </w:tabs>
              <w:jc w:val="both"/>
              <w:rPr>
                <w:sz w:val="28"/>
                <w:szCs w:val="28"/>
              </w:rPr>
            </w:pPr>
            <w:r w:rsidRPr="00BA6381">
              <w:rPr>
                <w:sz w:val="28"/>
                <w:szCs w:val="28"/>
              </w:rPr>
              <w:t xml:space="preserve">Оцінюється стан учасника конкурсу про наявність вантажного та спеціалізованого транспорту (вантажні автомобілі, автовишки, трактори та ін.) і </w:t>
            </w:r>
            <w:r w:rsidRPr="00BA6381">
              <w:rPr>
                <w:bCs/>
                <w:sz w:val="28"/>
                <w:szCs w:val="28"/>
              </w:rPr>
              <w:t>спеціалізованого обладнання</w:t>
            </w:r>
            <w:r w:rsidRPr="00BA6381">
              <w:rPr>
                <w:sz w:val="28"/>
                <w:szCs w:val="28"/>
              </w:rPr>
              <w:t xml:space="preserve"> (</w:t>
            </w:r>
            <w:r w:rsidRPr="00BA6381">
              <w:rPr>
                <w:bCs/>
                <w:sz w:val="28"/>
                <w:szCs w:val="28"/>
              </w:rPr>
              <w:t>бульдозер, екскаватор та ін.),</w:t>
            </w:r>
            <w:r w:rsidRPr="00BA6381">
              <w:rPr>
                <w:sz w:val="28"/>
                <w:szCs w:val="28"/>
              </w:rPr>
              <w:t xml:space="preserve"> комп’ютерної техніки, іншого обладнання, адміністративних та виробничих приміщень, програмного забезпечення, що підтверджують спроможність надавати послуги з управління, у повному обсязі,  будинкам, на які оголошено конкурс та на які учасник конкурсу подав відповідні конкурсні пропозиції,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40592" w:rsidRPr="00365B5B"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jc w:val="both"/>
              <w:rPr>
                <w:sz w:val="28"/>
                <w:szCs w:val="28"/>
                <w:shd w:val="clear" w:color="auto" w:fill="FFFFFF"/>
              </w:rPr>
            </w:pPr>
            <w:r w:rsidRPr="00BA6381">
              <w:rPr>
                <w:sz w:val="28"/>
                <w:szCs w:val="28"/>
                <w:lang w:eastAsia="uk-UA"/>
              </w:rPr>
              <w:t xml:space="preserve">Наявність персоналу, що відповідає кваліфікаційним </w:t>
            </w:r>
            <w:r w:rsidRPr="00BA6381">
              <w:rPr>
                <w:sz w:val="28"/>
                <w:szCs w:val="28"/>
                <w:lang w:eastAsia="uk-UA"/>
              </w:rPr>
              <w:lastRenderedPageBreak/>
              <w:t xml:space="preserve">вимогам до професій працівників та має </w:t>
            </w:r>
            <w:r w:rsidRPr="00BA6381">
              <w:rPr>
                <w:sz w:val="28"/>
                <w:szCs w:val="28"/>
                <w:shd w:val="clear" w:color="auto" w:fill="FFFFFF"/>
              </w:rPr>
              <w:t>необхідні знання і досвід (з урахуванням договорів щодо залучення співвиконавців)</w:t>
            </w:r>
          </w:p>
          <w:p w:rsidR="00C40592" w:rsidRPr="00BA6381" w:rsidRDefault="00C40592" w:rsidP="00C40592">
            <w:pPr>
              <w:jc w:val="both"/>
              <w:rPr>
                <w:sz w:val="28"/>
                <w:szCs w:val="28"/>
              </w:rPr>
            </w:pP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lastRenderedPageBreak/>
              <w:t>Максимальна кількість балів – 15 балів.</w:t>
            </w:r>
          </w:p>
          <w:p w:rsidR="00C40592" w:rsidRPr="00BA6381" w:rsidRDefault="00C40592" w:rsidP="00C40592">
            <w:pPr>
              <w:tabs>
                <w:tab w:val="left" w:pos="567"/>
              </w:tabs>
              <w:jc w:val="both"/>
              <w:rPr>
                <w:sz w:val="28"/>
                <w:szCs w:val="28"/>
              </w:rPr>
            </w:pPr>
            <w:r w:rsidRPr="00BA6381">
              <w:rPr>
                <w:sz w:val="28"/>
                <w:szCs w:val="28"/>
              </w:rPr>
              <w:t xml:space="preserve">Оцінюється наявність персоналу відповідної </w:t>
            </w:r>
            <w:r w:rsidRPr="00BA6381">
              <w:rPr>
                <w:sz w:val="28"/>
                <w:szCs w:val="28"/>
              </w:rPr>
              <w:lastRenderedPageBreak/>
              <w:t>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будинкам на які оголошено конкурс та на які учасник конкурсу подав відповідні конкурсні пропозиції, та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40592" w:rsidRPr="00365B5B" w:rsidTr="00C40592">
        <w:trPr>
          <w:trHeight w:val="55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lastRenderedPageBreak/>
              <w:t>Фінансова спроможність учасника конкурсу</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rPr>
                <w:sz w:val="28"/>
                <w:szCs w:val="28"/>
              </w:rPr>
            </w:pPr>
            <w:r w:rsidRPr="00BA6381">
              <w:rPr>
                <w:sz w:val="28"/>
                <w:szCs w:val="28"/>
              </w:rPr>
              <w:t>Максимальна кількість балів  – 15 балів.</w:t>
            </w:r>
          </w:p>
          <w:p w:rsidR="00C40592" w:rsidRPr="00BA6381" w:rsidRDefault="00C40592" w:rsidP="00C40592">
            <w:pPr>
              <w:tabs>
                <w:tab w:val="left" w:pos="567"/>
              </w:tabs>
              <w:jc w:val="both"/>
              <w:rPr>
                <w:sz w:val="28"/>
                <w:szCs w:val="28"/>
              </w:rPr>
            </w:pPr>
            <w:r w:rsidRPr="00BA6381">
              <w:rPr>
                <w:sz w:val="28"/>
                <w:szCs w:val="28"/>
              </w:rPr>
              <w:t>Оцінюється наявність бухгалтерських та інших документів що підтверджують наявність фінансових ресурсів для забезпечення розрахунків за  надані послуги з управління багатоквартирним будинком (заробітна плата, податки, тощо), будинкам на які оголошено конкурс та на які учасник конкурсу подав відповідні конкурсні пропозиції(з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40592" w:rsidRPr="00365B5B" w:rsidTr="00C40592">
        <w:trPr>
          <w:trHeight w:val="834"/>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jc w:val="both"/>
              <w:rPr>
                <w:sz w:val="28"/>
                <w:szCs w:val="28"/>
              </w:rPr>
            </w:pPr>
            <w:r w:rsidRPr="00BA6381">
              <w:rPr>
                <w:sz w:val="28"/>
                <w:szCs w:val="28"/>
                <w:lang w:eastAsia="uk-UA"/>
              </w:rPr>
              <w:t>Наявність досвіду роботи з надання послуг у сфері житлово-комунального господарства</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Максимальна кількість балів – 20 балів.</w:t>
            </w:r>
          </w:p>
          <w:p w:rsidR="00C40592" w:rsidRPr="00BA6381" w:rsidRDefault="00C40592" w:rsidP="00C40592">
            <w:pPr>
              <w:tabs>
                <w:tab w:val="left" w:pos="567"/>
              </w:tabs>
              <w:jc w:val="both"/>
              <w:rPr>
                <w:sz w:val="28"/>
                <w:szCs w:val="28"/>
              </w:rPr>
            </w:pPr>
            <w:r w:rsidRPr="00BA6381">
              <w:rPr>
                <w:sz w:val="28"/>
                <w:szCs w:val="28"/>
              </w:rPr>
              <w:t>Оцінюється наявність досвіду роботи учасника конкурсу з надання послуг у сфері житлово-комунального господарства (з урахуванням: досвіду надання  учасниками послуг згідно з переліком складових послуги з управління багатоквартирним будинком, зазначеним у п. 3 Документації, тривалості та географії надання послуг учасником конкурсу та досвіду засновників з урахуванням досвіду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bl>
    <w:p w:rsidR="00C40592" w:rsidRPr="00BA6381" w:rsidRDefault="00C40592" w:rsidP="00C40592">
      <w:pPr>
        <w:ind w:firstLine="708"/>
        <w:jc w:val="both"/>
        <w:rPr>
          <w:sz w:val="28"/>
          <w:szCs w:val="28"/>
        </w:rPr>
      </w:pPr>
    </w:p>
    <w:p w:rsidR="00C40592" w:rsidRPr="00BA6381" w:rsidRDefault="00C40592" w:rsidP="00C40592">
      <w:pPr>
        <w:ind w:firstLine="709"/>
        <w:jc w:val="both"/>
        <w:rPr>
          <w:sz w:val="28"/>
          <w:szCs w:val="28"/>
        </w:rPr>
      </w:pPr>
      <w:r w:rsidRPr="00BA6381">
        <w:rPr>
          <w:sz w:val="28"/>
          <w:szCs w:val="28"/>
        </w:rPr>
        <w:t xml:space="preserve">За подані інші, крім передбачених Документацією, документи, що підтверджують досвід роботи з надання послуг у сфері житлово-комунального </w:t>
      </w:r>
      <w:r w:rsidRPr="00BA6381">
        <w:rPr>
          <w:sz w:val="28"/>
          <w:szCs w:val="28"/>
        </w:rPr>
        <w:lastRenderedPageBreak/>
        <w:t>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C40592" w:rsidRDefault="00C40592" w:rsidP="00C40592">
      <w:pPr>
        <w:ind w:firstLine="709"/>
        <w:jc w:val="both"/>
        <w:rPr>
          <w:sz w:val="28"/>
          <w:szCs w:val="28"/>
        </w:rPr>
      </w:pPr>
      <w:r w:rsidRPr="00BA6381">
        <w:rPr>
          <w:sz w:val="28"/>
          <w:szCs w:val="28"/>
        </w:rPr>
        <w:t xml:space="preserve">Максимальна сума балів дорівнює 100 - балам. </w:t>
      </w:r>
    </w:p>
    <w:p w:rsidR="00C40592" w:rsidRPr="00BA6381" w:rsidRDefault="00C40592" w:rsidP="00C40592">
      <w:pPr>
        <w:ind w:firstLine="709"/>
        <w:jc w:val="both"/>
        <w:rPr>
          <w:sz w:val="28"/>
          <w:szCs w:val="28"/>
        </w:rPr>
      </w:pPr>
      <w:r w:rsidRPr="00BA6381">
        <w:rPr>
          <w:b/>
          <w:sz w:val="28"/>
          <w:szCs w:val="28"/>
          <w:lang w:eastAsia="uk-UA"/>
        </w:rPr>
        <w:t>8.</w:t>
      </w:r>
      <w:r w:rsidRPr="00BA6381">
        <w:rPr>
          <w:sz w:val="28"/>
          <w:szCs w:val="28"/>
          <w:lang w:eastAsia="uk-UA"/>
        </w:rPr>
        <w:t xml:space="preserve"> Переможцем конкурсу визначається його учасник, що </w:t>
      </w:r>
      <w:r w:rsidRPr="00BA6381">
        <w:rPr>
          <w:sz w:val="28"/>
          <w:szCs w:val="28"/>
          <w:shd w:val="clear" w:color="auto" w:fill="FFFFFF"/>
        </w:rPr>
        <w:t>набрав максимальну кількість балів щодо об’єкта конкурсу.</w:t>
      </w:r>
    </w:p>
    <w:p w:rsidR="00C40592" w:rsidRPr="00BA6381" w:rsidRDefault="00C40592" w:rsidP="00C40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bookmarkStart w:id="2" w:name="o99"/>
      <w:bookmarkEnd w:id="2"/>
      <w:r w:rsidRPr="00BA6381">
        <w:rPr>
          <w:sz w:val="28"/>
          <w:szCs w:val="28"/>
        </w:rPr>
        <w:t xml:space="preserve">У разі, коли у конкурсі </w:t>
      </w:r>
      <w:r w:rsidRPr="00BA6381">
        <w:rPr>
          <w:sz w:val="28"/>
          <w:szCs w:val="28"/>
          <w:shd w:val="clear" w:color="auto" w:fill="FFFFFF"/>
        </w:rPr>
        <w:t xml:space="preserve">щодо певного об’єкта конкурсу </w:t>
      </w:r>
      <w:r w:rsidRPr="00BA6381">
        <w:rPr>
          <w:sz w:val="28"/>
          <w:szCs w:val="28"/>
        </w:rPr>
        <w:t>взяв участь тільки один учасник і його пропозиція не була відхилена, він оголошується переможцем конкурсу.</w:t>
      </w:r>
    </w:p>
    <w:p w:rsidR="00C40592" w:rsidRPr="00BA6381" w:rsidRDefault="00C40592" w:rsidP="00C40592">
      <w:pPr>
        <w:pStyle w:val="af3"/>
        <w:spacing w:before="0"/>
        <w:ind w:firstLine="709"/>
        <w:jc w:val="both"/>
        <w:rPr>
          <w:rFonts w:ascii="Times New Roman" w:hAnsi="Times New Roman" w:cs="Times New Roman"/>
          <w:sz w:val="28"/>
          <w:szCs w:val="28"/>
        </w:rPr>
      </w:pPr>
      <w:r w:rsidRPr="00BA6381">
        <w:rPr>
          <w:rFonts w:ascii="Times New Roman" w:hAnsi="Times New Roman" w:cs="Times New Roman"/>
          <w:sz w:val="28"/>
          <w:szCs w:val="28"/>
          <w:lang w:eastAsia="uk-UA"/>
        </w:rPr>
        <w:t>У разі відмови переможця конкурсу від підписання договорів про надання послуги або не укладення договорів з його вини у встановлений термін,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rsidR="00C40592" w:rsidRPr="00BA6381" w:rsidRDefault="00C40592" w:rsidP="00C40592">
      <w:pPr>
        <w:tabs>
          <w:tab w:val="left" w:pos="0"/>
        </w:tabs>
        <w:ind w:firstLine="709"/>
        <w:jc w:val="both"/>
        <w:rPr>
          <w:sz w:val="28"/>
          <w:szCs w:val="28"/>
        </w:rPr>
      </w:pPr>
      <w:r w:rsidRPr="00BA6381">
        <w:rPr>
          <w:b/>
          <w:sz w:val="28"/>
          <w:szCs w:val="28"/>
        </w:rPr>
        <w:t>9.</w:t>
      </w:r>
      <w:r w:rsidRPr="00BA6381">
        <w:rPr>
          <w:sz w:val="28"/>
          <w:szCs w:val="28"/>
        </w:rPr>
        <w:t>Вимоги до конкурсних пропозицій розповсюджуються, а документи (включаючи їх оригінали та копії) подаються учасниками конкурсу щодо об’єкту конкурсу, на який учасник подав конкурсну пропозицію, для їх оцінювання.</w:t>
      </w:r>
    </w:p>
    <w:p w:rsidR="00C40592" w:rsidRPr="00BA6381" w:rsidRDefault="00C40592" w:rsidP="00C40592">
      <w:pPr>
        <w:tabs>
          <w:tab w:val="left" w:pos="0"/>
        </w:tabs>
        <w:ind w:firstLine="709"/>
        <w:jc w:val="both"/>
        <w:rPr>
          <w:sz w:val="28"/>
          <w:szCs w:val="28"/>
        </w:rPr>
      </w:pPr>
      <w:r w:rsidRPr="00BA6381">
        <w:rPr>
          <w:sz w:val="28"/>
          <w:szCs w:val="28"/>
        </w:rPr>
        <w:t>Перелік документів, що подаються учасниками конкурсу у складі конкурсної документації для їх оцінювання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C40592" w:rsidRPr="00BA6381" w:rsidRDefault="00C40592" w:rsidP="00C40592">
      <w:pPr>
        <w:tabs>
          <w:tab w:val="left" w:pos="0"/>
        </w:tabs>
        <w:ind w:firstLine="709"/>
        <w:jc w:val="both"/>
        <w:rPr>
          <w:sz w:val="28"/>
          <w:szCs w:val="28"/>
        </w:rPr>
      </w:pPr>
      <w:r w:rsidRPr="001B40C4">
        <w:rPr>
          <w:sz w:val="28"/>
          <w:szCs w:val="28"/>
        </w:rPr>
        <w:t>-</w:t>
      </w:r>
      <w:r w:rsidRPr="00BA6381">
        <w:rPr>
          <w:color w:val="FF0000"/>
          <w:sz w:val="28"/>
          <w:szCs w:val="28"/>
        </w:rPr>
        <w:t xml:space="preserve"> </w:t>
      </w:r>
      <w:r w:rsidRPr="00BA6381">
        <w:rPr>
          <w:sz w:val="28"/>
          <w:szCs w:val="28"/>
        </w:rPr>
        <w:t>засвідчені учасником конкурсу копії документів, що засвідчують повноваження керівника чи представника учасника конкурсу;</w:t>
      </w:r>
    </w:p>
    <w:p w:rsidR="00C40592" w:rsidRPr="00BA6381" w:rsidRDefault="00C40592" w:rsidP="00C40592">
      <w:pPr>
        <w:tabs>
          <w:tab w:val="left" w:pos="0"/>
        </w:tabs>
        <w:ind w:firstLine="709"/>
        <w:jc w:val="both"/>
        <w:rPr>
          <w:sz w:val="28"/>
          <w:szCs w:val="28"/>
        </w:rPr>
      </w:pPr>
      <w:r w:rsidRPr="00BA6381">
        <w:rPr>
          <w:sz w:val="28"/>
          <w:szCs w:val="28"/>
        </w:rPr>
        <w:t>- 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C40592" w:rsidRPr="00BA6381" w:rsidRDefault="00C40592" w:rsidP="00C40592">
      <w:pPr>
        <w:tabs>
          <w:tab w:val="left" w:pos="0"/>
        </w:tabs>
        <w:ind w:firstLine="709"/>
        <w:jc w:val="both"/>
        <w:rPr>
          <w:sz w:val="28"/>
          <w:szCs w:val="28"/>
        </w:rPr>
      </w:pPr>
      <w:r w:rsidRPr="00BA6381">
        <w:rPr>
          <w:sz w:val="28"/>
          <w:szCs w:val="28"/>
        </w:rPr>
        <w:t>- засвідчена учасником конкурсу копія фінансової звітності суб’єкта господарювання за останній звітний період;</w:t>
      </w:r>
    </w:p>
    <w:p w:rsidR="00C40592" w:rsidRPr="00BA6381" w:rsidRDefault="00C40592" w:rsidP="00C40592">
      <w:pPr>
        <w:tabs>
          <w:tab w:val="left" w:pos="0"/>
        </w:tabs>
        <w:ind w:firstLine="709"/>
        <w:jc w:val="both"/>
        <w:rPr>
          <w:sz w:val="28"/>
          <w:szCs w:val="28"/>
        </w:rPr>
      </w:pPr>
      <w:r w:rsidRPr="00BA6381">
        <w:rPr>
          <w:sz w:val="28"/>
          <w:szCs w:val="28"/>
        </w:rPr>
        <w:t xml:space="preserve">- засвідчена учасником конкурсу копія свідоцтва про державну реєстрацію суб’єкта господарювання (за наявності); </w:t>
      </w:r>
    </w:p>
    <w:p w:rsidR="00C40592" w:rsidRPr="00BA6381" w:rsidRDefault="00C40592" w:rsidP="00C40592">
      <w:pPr>
        <w:ind w:firstLine="720"/>
        <w:jc w:val="both"/>
        <w:rPr>
          <w:sz w:val="28"/>
          <w:szCs w:val="28"/>
        </w:rPr>
      </w:pPr>
      <w:r w:rsidRPr="00BA6381">
        <w:rPr>
          <w:sz w:val="28"/>
          <w:szCs w:val="28"/>
        </w:rPr>
        <w:t>- засвідчена учасником конкурсу копія свідоцтва платника податку на додану вартість</w:t>
      </w:r>
      <w:r w:rsidRPr="00B44195">
        <w:rPr>
          <w:sz w:val="28"/>
          <w:szCs w:val="28"/>
        </w:rPr>
        <w:t>(або про сплату єдиного податку) або копія витягу з реєстру платників податків;</w:t>
      </w:r>
    </w:p>
    <w:p w:rsidR="00C40592" w:rsidRPr="00BA6381" w:rsidRDefault="00C40592" w:rsidP="00C40592">
      <w:pPr>
        <w:tabs>
          <w:tab w:val="left" w:pos="0"/>
        </w:tabs>
        <w:ind w:firstLine="709"/>
        <w:jc w:val="both"/>
        <w:rPr>
          <w:sz w:val="28"/>
          <w:szCs w:val="28"/>
        </w:rPr>
      </w:pPr>
      <w:r w:rsidRPr="00BA6381">
        <w:rPr>
          <w:sz w:val="28"/>
          <w:szCs w:val="28"/>
        </w:rPr>
        <w:t>- оригінал витягу з Єдиного державного реєстру юридичних осіб, фізичних осіб-підприємців та громадських формувань, що підтверджує здійснення учасником конкурсу економічної діяльності в сфері управління нерухомим майном за винагороду;</w:t>
      </w:r>
    </w:p>
    <w:p w:rsidR="00C40592" w:rsidRPr="00BA6381" w:rsidRDefault="00C40592" w:rsidP="00C40592">
      <w:pPr>
        <w:tabs>
          <w:tab w:val="left" w:pos="0"/>
        </w:tabs>
        <w:ind w:firstLine="709"/>
        <w:jc w:val="both"/>
        <w:rPr>
          <w:sz w:val="28"/>
          <w:szCs w:val="28"/>
        </w:rPr>
      </w:pPr>
      <w:r w:rsidRPr="00BA6381">
        <w:rPr>
          <w:sz w:val="28"/>
          <w:szCs w:val="28"/>
        </w:rPr>
        <w:t>- оригінал довідки уповноваженого органу державної фіскальної служби, в якому учасник конкурсу перебуває на обліку про відсутність (наявність) заборгованості з податків та обов’язкових платежів до бюджету, дійсна на час подання пропозицій;</w:t>
      </w:r>
    </w:p>
    <w:p w:rsidR="00C40592" w:rsidRPr="00BA6381" w:rsidRDefault="00C40592" w:rsidP="00C40592">
      <w:pPr>
        <w:tabs>
          <w:tab w:val="left" w:pos="0"/>
        </w:tabs>
        <w:ind w:firstLine="709"/>
        <w:jc w:val="both"/>
        <w:rPr>
          <w:sz w:val="28"/>
          <w:szCs w:val="28"/>
        </w:rPr>
      </w:pPr>
      <w:r w:rsidRPr="00BA6381">
        <w:rPr>
          <w:sz w:val="28"/>
          <w:szCs w:val="28"/>
        </w:rPr>
        <w:t>- оригінал довідки учасника конкурсу довільної форми, що містить інформацію про рівень забезпеченості учасника конкурсу матеріально-</w:t>
      </w:r>
      <w:r w:rsidRPr="00BA6381">
        <w:rPr>
          <w:sz w:val="28"/>
          <w:szCs w:val="28"/>
        </w:rPr>
        <w:lastRenderedPageBreak/>
        <w:t xml:space="preserve">технічною базою та підтверджують спроможність учасника виконувати роботи, що входять до переліку складових послуги з управління багатоквартирним будинком, зазначеним у п. 3 конкурсної документації з врахуванням додатків; </w:t>
      </w:r>
    </w:p>
    <w:p w:rsidR="00C40592" w:rsidRPr="00BA6381" w:rsidRDefault="00C40592" w:rsidP="00C40592">
      <w:pPr>
        <w:tabs>
          <w:tab w:val="left" w:pos="0"/>
        </w:tabs>
        <w:ind w:firstLine="709"/>
        <w:jc w:val="both"/>
        <w:rPr>
          <w:sz w:val="28"/>
          <w:szCs w:val="28"/>
        </w:rPr>
      </w:pPr>
      <w:r w:rsidRPr="00BA6381">
        <w:rPr>
          <w:sz w:val="28"/>
          <w:szCs w:val="28"/>
        </w:rPr>
        <w:t>- засвідчені учасником конкурсу копії технічних паспортів (свідоцтв) на транспортні засоби учасника та копії договорів оренди, лізингу, позички або інші документи, що підтверджують право власності або користування учасником конкурсу на транспортні засоби;</w:t>
      </w:r>
    </w:p>
    <w:p w:rsidR="00C40592" w:rsidRPr="00BA6381" w:rsidRDefault="00C40592" w:rsidP="00C40592">
      <w:pPr>
        <w:tabs>
          <w:tab w:val="left" w:pos="0"/>
        </w:tabs>
        <w:ind w:firstLine="709"/>
        <w:jc w:val="both"/>
        <w:rPr>
          <w:sz w:val="28"/>
          <w:szCs w:val="28"/>
        </w:rPr>
      </w:pPr>
      <w:r w:rsidRPr="00BA6381">
        <w:rPr>
          <w:sz w:val="28"/>
          <w:szCs w:val="28"/>
        </w:rPr>
        <w:t xml:space="preserve">- оригінал довідки учасника довільної форми, яка містить інформацію про персонал з доданням оригіналів письмових згод осіб на розкриття персональних даних у разі їх зазначення; </w:t>
      </w:r>
    </w:p>
    <w:p w:rsidR="00C40592" w:rsidRPr="00BA6381" w:rsidRDefault="00C40592" w:rsidP="00C40592">
      <w:pPr>
        <w:tabs>
          <w:tab w:val="left" w:pos="0"/>
        </w:tabs>
        <w:ind w:firstLine="709"/>
        <w:jc w:val="both"/>
        <w:rPr>
          <w:sz w:val="28"/>
          <w:szCs w:val="28"/>
        </w:rPr>
      </w:pPr>
      <w:r w:rsidRPr="00BA6381">
        <w:rPr>
          <w:sz w:val="28"/>
          <w:szCs w:val="28"/>
        </w:rPr>
        <w:t>- обґрунтовані розрахунки ціни послуги з управління на кожний багатоквартирний будинок, що входить до об’єкта конкурсу, окремо;</w:t>
      </w:r>
    </w:p>
    <w:p w:rsidR="00C40592" w:rsidRPr="00BA6381" w:rsidRDefault="00C40592" w:rsidP="00C40592">
      <w:pPr>
        <w:tabs>
          <w:tab w:val="left" w:pos="0"/>
        </w:tabs>
        <w:ind w:firstLine="709"/>
        <w:jc w:val="both"/>
        <w:rPr>
          <w:sz w:val="28"/>
          <w:szCs w:val="28"/>
        </w:rPr>
      </w:pPr>
      <w:r w:rsidRPr="00BA6381">
        <w:rPr>
          <w:sz w:val="28"/>
          <w:szCs w:val="28"/>
        </w:rPr>
        <w:t xml:space="preserve">- засвідчені учасником конкурсу копії документів, що підтверджують наявність досвіду </w:t>
      </w:r>
      <w:r w:rsidRPr="00BA6381">
        <w:rPr>
          <w:sz w:val="28"/>
          <w:szCs w:val="28"/>
          <w:lang w:eastAsia="uk-UA"/>
        </w:rPr>
        <w:t xml:space="preserve">роботи з надання послуг у сфері житлово-комунального господарства  з доданням, завірених учасником конкурсу, копій відповідних договорів та первинних документів; </w:t>
      </w:r>
    </w:p>
    <w:p w:rsidR="00C40592" w:rsidRPr="00BA6381" w:rsidRDefault="00C40592" w:rsidP="00C40592">
      <w:pPr>
        <w:tabs>
          <w:tab w:val="left" w:pos="0"/>
        </w:tabs>
        <w:ind w:firstLine="709"/>
        <w:jc w:val="both"/>
        <w:rPr>
          <w:sz w:val="28"/>
          <w:szCs w:val="28"/>
        </w:rPr>
      </w:pPr>
      <w:r w:rsidRPr="00BA6381">
        <w:rPr>
          <w:sz w:val="28"/>
          <w:szCs w:val="28"/>
        </w:rPr>
        <w:t>- оригінал довідки учасника довільної форми, яка містить інформацію про розміщення адміністративних та виробничих приміщень учасника, засоби зв’язку з керівництвом учасника та банківські реквізити учасника конкурсу.</w:t>
      </w:r>
    </w:p>
    <w:p w:rsidR="00C40592" w:rsidRPr="00BA6381" w:rsidRDefault="00C40592" w:rsidP="00C40592">
      <w:pPr>
        <w:tabs>
          <w:tab w:val="left" w:pos="0"/>
        </w:tabs>
        <w:ind w:firstLine="709"/>
        <w:jc w:val="both"/>
        <w:rPr>
          <w:sz w:val="28"/>
          <w:szCs w:val="28"/>
        </w:rPr>
      </w:pPr>
      <w:r w:rsidRPr="00BA6381">
        <w:rPr>
          <w:sz w:val="28"/>
          <w:szCs w:val="28"/>
        </w:rPr>
        <w:t xml:space="preserve">- засвідчені учасником конкурсу копії документів, що підтверджують наявність статутного/складеного капіталу учасника конкурсу </w:t>
      </w:r>
      <w:r w:rsidRPr="00B44195">
        <w:rPr>
          <w:sz w:val="28"/>
          <w:szCs w:val="28"/>
        </w:rPr>
        <w:t>у розмірі не менш ніж два  мільйони гривень (за наявності).</w:t>
      </w:r>
    </w:p>
    <w:p w:rsidR="00C40592" w:rsidRPr="00BA6381" w:rsidRDefault="00C40592" w:rsidP="00C40592">
      <w:pPr>
        <w:tabs>
          <w:tab w:val="left" w:pos="0"/>
        </w:tabs>
        <w:ind w:firstLine="709"/>
        <w:jc w:val="both"/>
        <w:rPr>
          <w:sz w:val="28"/>
          <w:szCs w:val="28"/>
        </w:rPr>
      </w:pPr>
      <w:r w:rsidRPr="00BA6381">
        <w:rPr>
          <w:sz w:val="28"/>
          <w:szCs w:val="28"/>
        </w:rPr>
        <w:t xml:space="preserve">- </w:t>
      </w:r>
      <w:r w:rsidRPr="00B44195">
        <w:rPr>
          <w:sz w:val="28"/>
          <w:szCs w:val="28"/>
        </w:rPr>
        <w:t>засвідчену учасником конкурсу довідку на останню звітну дату, що підтверджує</w:t>
      </w:r>
      <w:r w:rsidR="001B40C4">
        <w:rPr>
          <w:sz w:val="28"/>
          <w:szCs w:val="28"/>
        </w:rPr>
        <w:t xml:space="preserve"> </w:t>
      </w:r>
      <w:r w:rsidRPr="00B44195">
        <w:rPr>
          <w:sz w:val="28"/>
          <w:szCs w:val="28"/>
        </w:rPr>
        <w:t xml:space="preserve">відсутність кредиторської заборгованості перед </w:t>
      </w:r>
      <w:r>
        <w:rPr>
          <w:sz w:val="28"/>
          <w:szCs w:val="28"/>
        </w:rPr>
        <w:t>банкі</w:t>
      </w:r>
      <w:r w:rsidRPr="00B44195">
        <w:rPr>
          <w:sz w:val="28"/>
          <w:szCs w:val="28"/>
        </w:rPr>
        <w:t>вською установою.</w:t>
      </w:r>
    </w:p>
    <w:p w:rsidR="00C40592" w:rsidRPr="00BA6381" w:rsidRDefault="00C40592" w:rsidP="00C40592">
      <w:pPr>
        <w:tabs>
          <w:tab w:val="left" w:pos="0"/>
        </w:tabs>
        <w:ind w:firstLine="709"/>
        <w:jc w:val="both"/>
        <w:rPr>
          <w:sz w:val="28"/>
          <w:szCs w:val="28"/>
        </w:rPr>
      </w:pPr>
      <w:r w:rsidRPr="00BA6381">
        <w:rPr>
          <w:sz w:val="28"/>
          <w:szCs w:val="28"/>
        </w:rPr>
        <w:t xml:space="preserve">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w:t>
      </w:r>
    </w:p>
    <w:p w:rsidR="00C40592" w:rsidRPr="00BA6381" w:rsidRDefault="00C40592" w:rsidP="00C40592">
      <w:pPr>
        <w:tabs>
          <w:tab w:val="left" w:pos="0"/>
        </w:tabs>
        <w:ind w:firstLine="709"/>
        <w:jc w:val="both"/>
        <w:rPr>
          <w:sz w:val="28"/>
          <w:szCs w:val="28"/>
        </w:rPr>
      </w:pPr>
      <w:r w:rsidRPr="00BA6381">
        <w:rPr>
          <w:sz w:val="28"/>
          <w:szCs w:val="28"/>
        </w:rPr>
        <w:t>Надана учасником інформація має підтверджуватись копіями документів, засвідченими учасником конкурсу.</w:t>
      </w:r>
    </w:p>
    <w:p w:rsidR="00C40592" w:rsidRPr="00BA6381" w:rsidRDefault="00C40592" w:rsidP="00C40592">
      <w:pPr>
        <w:tabs>
          <w:tab w:val="left" w:pos="0"/>
        </w:tabs>
        <w:ind w:firstLine="709"/>
        <w:jc w:val="both"/>
        <w:rPr>
          <w:bCs/>
          <w:strike/>
          <w:sz w:val="28"/>
          <w:szCs w:val="28"/>
        </w:rPr>
      </w:pPr>
      <w:r w:rsidRPr="00BA6381">
        <w:rPr>
          <w:sz w:val="28"/>
          <w:szCs w:val="28"/>
        </w:rPr>
        <w:t>У розрахунках ціни послуги з управління учасники повинні визначити вартість кожної складової послуги з управління (згідно з п.3 цієї конкурсної док</w:t>
      </w:r>
      <w:r>
        <w:rPr>
          <w:sz w:val="28"/>
          <w:szCs w:val="28"/>
        </w:rPr>
        <w:t>ументації).</w:t>
      </w:r>
    </w:p>
    <w:p w:rsidR="00C40592" w:rsidRPr="00BA6381" w:rsidRDefault="00C40592" w:rsidP="00C40592">
      <w:pPr>
        <w:tabs>
          <w:tab w:val="left" w:pos="0"/>
        </w:tabs>
        <w:ind w:firstLine="709"/>
        <w:jc w:val="both"/>
        <w:rPr>
          <w:sz w:val="28"/>
          <w:szCs w:val="28"/>
        </w:rPr>
      </w:pPr>
      <w:r w:rsidRPr="00BA6381">
        <w:rPr>
          <w:sz w:val="28"/>
          <w:szCs w:val="28"/>
        </w:rPr>
        <w:t xml:space="preserve">З метою можливості коригування ціни послуги з управління у зв’язку зі зміною рівня мінімальної заробітної плати, прожиткового мінімуму встановленого для працездатних осіб, інфляцією, зміною тарифів на електроенергію, та інших факторів, що впливають на ціноутворення, учасники мають надати у складі розрахунків ціни послуги з управління на кожний будинок обґрунтовані розрахунки заробітної плати технічного персоналу, що приймає участь у наданні послуг (робітників з прибирання, слюсарів-сантехників, </w:t>
      </w:r>
      <w:proofErr w:type="spellStart"/>
      <w:r w:rsidRPr="00BA6381">
        <w:rPr>
          <w:sz w:val="28"/>
          <w:szCs w:val="28"/>
        </w:rPr>
        <w:t>електрогазозварювальників</w:t>
      </w:r>
      <w:proofErr w:type="spellEnd"/>
      <w:r w:rsidRPr="00BA6381">
        <w:rPr>
          <w:sz w:val="28"/>
          <w:szCs w:val="28"/>
        </w:rPr>
        <w:t xml:space="preserve">, електромонтерів, тощо, з врахуванням рівня прожиткового мінімуму, встановленого для працездатних осіб), </w:t>
      </w:r>
      <w:proofErr w:type="spellStart"/>
      <w:r w:rsidRPr="00BA6381">
        <w:rPr>
          <w:sz w:val="28"/>
          <w:szCs w:val="28"/>
        </w:rPr>
        <w:t>розшифровки</w:t>
      </w:r>
      <w:proofErr w:type="spellEnd"/>
      <w:r w:rsidRPr="00BA6381">
        <w:rPr>
          <w:sz w:val="28"/>
          <w:szCs w:val="28"/>
        </w:rPr>
        <w:t xml:space="preserve"> вартості матеріальних витрат на одного робітника, плановий </w:t>
      </w:r>
      <w:r w:rsidRPr="00BA6381">
        <w:rPr>
          <w:sz w:val="28"/>
          <w:szCs w:val="28"/>
        </w:rPr>
        <w:lastRenderedPageBreak/>
        <w:t>розрахунок витрат на оплату послуг щодо енергопостачання спільного майна багатоквартирного будинку (що має базуватись на діючих тарифах на електроенергію).</w:t>
      </w:r>
    </w:p>
    <w:p w:rsidR="00C40592" w:rsidRPr="00BA6381" w:rsidRDefault="00C40592" w:rsidP="00C40592">
      <w:pPr>
        <w:tabs>
          <w:tab w:val="left" w:pos="142"/>
        </w:tabs>
        <w:ind w:firstLine="709"/>
        <w:jc w:val="both"/>
        <w:rPr>
          <w:sz w:val="28"/>
          <w:szCs w:val="28"/>
        </w:rPr>
      </w:pPr>
      <w:r w:rsidRPr="00BA6381">
        <w:rPr>
          <w:sz w:val="28"/>
          <w:szCs w:val="28"/>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C40592" w:rsidRPr="00BA6381" w:rsidRDefault="00C40592" w:rsidP="00C40592">
      <w:pPr>
        <w:tabs>
          <w:tab w:val="left" w:pos="142"/>
        </w:tabs>
        <w:ind w:firstLine="709"/>
        <w:jc w:val="both"/>
        <w:rPr>
          <w:sz w:val="28"/>
          <w:szCs w:val="28"/>
        </w:rPr>
      </w:pPr>
      <w:r w:rsidRPr="00BA6381">
        <w:rPr>
          <w:sz w:val="28"/>
          <w:szCs w:val="28"/>
        </w:rPr>
        <w:t>Конкурсна пропозиція повинна мати реєстр наданих документів, в якому зазначено найменування поданих документів в складі конкурсної пропозиції з визначенням номерів сторінок, на якій він знаходиться.</w:t>
      </w:r>
    </w:p>
    <w:p w:rsidR="00C40592" w:rsidRDefault="00C40592" w:rsidP="00C40592">
      <w:pPr>
        <w:tabs>
          <w:tab w:val="left" w:pos="142"/>
        </w:tabs>
        <w:ind w:firstLine="709"/>
        <w:jc w:val="both"/>
        <w:rPr>
          <w:sz w:val="28"/>
          <w:szCs w:val="28"/>
        </w:rPr>
      </w:pPr>
      <w:r w:rsidRPr="00BA6381">
        <w:rPr>
          <w:sz w:val="28"/>
          <w:szCs w:val="28"/>
        </w:rPr>
        <w:t>Всі сторінки пропозиції мають містити відбитки печатки учасника та підпис керівника або уповноваженої особи.</w:t>
      </w:r>
      <w:r w:rsidRPr="00BA6381">
        <w:rPr>
          <w:bCs/>
          <w:sz w:val="28"/>
          <w:szCs w:val="28"/>
        </w:rPr>
        <w:t xml:space="preserve"> В</w:t>
      </w:r>
      <w:r w:rsidRPr="00BA6381">
        <w:rPr>
          <w:sz w:val="28"/>
          <w:szCs w:val="28"/>
        </w:rPr>
        <w:t>имога щодо наявності печатки учасника не стосується учасників, які здійснюють діяльність без печатки.</w:t>
      </w:r>
    </w:p>
    <w:p w:rsidR="00C40592" w:rsidRPr="00B44195" w:rsidRDefault="00C40592" w:rsidP="00C40592">
      <w:pPr>
        <w:tabs>
          <w:tab w:val="left" w:pos="142"/>
        </w:tabs>
        <w:ind w:firstLine="709"/>
        <w:jc w:val="both"/>
        <w:rPr>
          <w:sz w:val="28"/>
          <w:szCs w:val="28"/>
        </w:rPr>
      </w:pPr>
      <w:r w:rsidRPr="00B44195">
        <w:rPr>
          <w:sz w:val="28"/>
          <w:szCs w:val="28"/>
        </w:rPr>
        <w:t xml:space="preserve">Конкурсна пропозиція запечатується в одному конверті (пакеті), який у місцях склеювання повинен містити відбитки печатки учасника конкурсу. </w:t>
      </w:r>
      <w:r w:rsidRPr="00B44195">
        <w:rPr>
          <w:bCs/>
          <w:sz w:val="28"/>
          <w:szCs w:val="28"/>
        </w:rPr>
        <w:t>В</w:t>
      </w:r>
      <w:r w:rsidRPr="00B44195">
        <w:rPr>
          <w:sz w:val="28"/>
          <w:szCs w:val="28"/>
        </w:rPr>
        <w:t>имога щодо наявності печатки учасника не стосується учасників, які здійснюють діяльність без печатки. На конверті (пакеті) повинно бути зазначено «На конкурс з призначення управителя багатоквартирних будинків міста Б</w:t>
      </w:r>
      <w:r w:rsidR="005A3DFA">
        <w:rPr>
          <w:sz w:val="28"/>
          <w:szCs w:val="28"/>
        </w:rPr>
        <w:t>уча</w:t>
      </w:r>
      <w:r w:rsidRPr="00B44195">
        <w:rPr>
          <w:sz w:val="28"/>
          <w:szCs w:val="28"/>
        </w:rPr>
        <w:t xml:space="preserve">», вказано повне найменування, місцезнаходження організатора конкурсу, </w:t>
      </w:r>
      <w:r w:rsidRPr="00B44195">
        <w:rPr>
          <w:sz w:val="28"/>
          <w:szCs w:val="28"/>
          <w:lang w:eastAsia="uk-UA"/>
        </w:rPr>
        <w:t xml:space="preserve">дата та час проведення конкурсу, </w:t>
      </w:r>
      <w:r w:rsidRPr="00B44195">
        <w:rPr>
          <w:sz w:val="28"/>
          <w:szCs w:val="28"/>
        </w:rPr>
        <w:t xml:space="preserve">повне найменування (прізвище, ім’я, по батькові) учасника конкурсу, його місцезнаходження (місце проживання) (у разі наявності різниці між юридичною адресою та фактичним місцезнаходженням учасника - вказувати окремо кожну адресу), код за </w:t>
      </w:r>
      <w:r w:rsidRPr="00B44195">
        <w:rPr>
          <w:kern w:val="36"/>
          <w:sz w:val="28"/>
          <w:szCs w:val="28"/>
        </w:rPr>
        <w:t>Єдиним державним реєстром юридичних осіб, фізичних осіб-підпр</w:t>
      </w:r>
      <w:r>
        <w:rPr>
          <w:kern w:val="36"/>
          <w:sz w:val="28"/>
          <w:szCs w:val="28"/>
        </w:rPr>
        <w:t xml:space="preserve">иємців та громадських формувань, </w:t>
      </w:r>
      <w:r w:rsidRPr="00B44195">
        <w:rPr>
          <w:sz w:val="28"/>
          <w:szCs w:val="28"/>
        </w:rPr>
        <w:t>номери контактних телефонів учасника конкурсу.</w:t>
      </w:r>
    </w:p>
    <w:p w:rsidR="00C40592" w:rsidRPr="00BA6381" w:rsidRDefault="00C40592" w:rsidP="00C40592">
      <w:pPr>
        <w:tabs>
          <w:tab w:val="left" w:pos="142"/>
        </w:tabs>
        <w:ind w:firstLine="709"/>
        <w:jc w:val="both"/>
        <w:rPr>
          <w:sz w:val="28"/>
          <w:szCs w:val="28"/>
        </w:rPr>
      </w:pPr>
      <w:r w:rsidRPr="00BA6381">
        <w:rPr>
          <w:sz w:val="28"/>
          <w:szCs w:val="28"/>
        </w:rPr>
        <w:t>Конкурсні пропозиції, отримані після закінчення строку їх подання, або подані не учасниками конкурсу, не розкриваються і повертаються особам, які їх подали.</w:t>
      </w:r>
    </w:p>
    <w:p w:rsidR="00C40592" w:rsidRPr="00BA6381" w:rsidRDefault="00C40592" w:rsidP="00C40592">
      <w:pPr>
        <w:tabs>
          <w:tab w:val="left" w:pos="0"/>
        </w:tabs>
        <w:ind w:firstLine="709"/>
        <w:jc w:val="both"/>
        <w:rPr>
          <w:sz w:val="28"/>
          <w:szCs w:val="28"/>
        </w:rPr>
      </w:pPr>
      <w:r w:rsidRPr="00BA6381">
        <w:rPr>
          <w:sz w:val="28"/>
          <w:szCs w:val="28"/>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C40592" w:rsidRPr="00BA6381" w:rsidRDefault="00C40592" w:rsidP="00C40592">
      <w:pPr>
        <w:tabs>
          <w:tab w:val="left" w:pos="0"/>
        </w:tabs>
        <w:ind w:firstLine="709"/>
        <w:jc w:val="both"/>
        <w:rPr>
          <w:sz w:val="28"/>
          <w:szCs w:val="28"/>
        </w:rPr>
      </w:pPr>
      <w:r w:rsidRPr="00BA6381">
        <w:rPr>
          <w:b/>
          <w:sz w:val="28"/>
          <w:szCs w:val="28"/>
        </w:rPr>
        <w:t xml:space="preserve">10. </w:t>
      </w:r>
      <w:r w:rsidRPr="00BA6381">
        <w:rPr>
          <w:sz w:val="28"/>
          <w:szCs w:val="28"/>
        </w:rPr>
        <w:t>Порядок надання роз'яснень щодо змісту конкурсної документації.</w:t>
      </w:r>
    </w:p>
    <w:p w:rsidR="00C40592" w:rsidRPr="00BA6381" w:rsidRDefault="00C40592" w:rsidP="00C40592">
      <w:pPr>
        <w:tabs>
          <w:tab w:val="left" w:pos="0"/>
        </w:tabs>
        <w:ind w:firstLine="709"/>
        <w:jc w:val="both"/>
        <w:rPr>
          <w:sz w:val="28"/>
          <w:szCs w:val="28"/>
        </w:rPr>
      </w:pPr>
      <w:r w:rsidRPr="00BA6381">
        <w:rPr>
          <w:b/>
          <w:sz w:val="28"/>
          <w:szCs w:val="28"/>
        </w:rPr>
        <w:t>10.1.</w:t>
      </w:r>
      <w:r w:rsidRPr="00BA6381">
        <w:rPr>
          <w:sz w:val="28"/>
          <w:szCs w:val="28"/>
        </w:rPr>
        <w:t xml:space="preserve"> 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та оприлюднити її на своєму офіційному веб-сайті.</w:t>
      </w:r>
    </w:p>
    <w:p w:rsidR="00C40592" w:rsidRPr="00BA6381" w:rsidRDefault="00C40592" w:rsidP="00C40592">
      <w:pPr>
        <w:tabs>
          <w:tab w:val="left" w:pos="0"/>
        </w:tabs>
        <w:ind w:firstLine="709"/>
        <w:jc w:val="both"/>
        <w:rPr>
          <w:sz w:val="28"/>
          <w:szCs w:val="28"/>
        </w:rPr>
      </w:pPr>
      <w:r w:rsidRPr="00BA6381">
        <w:rPr>
          <w:b/>
          <w:sz w:val="28"/>
          <w:szCs w:val="28"/>
        </w:rPr>
        <w:t>10.2.</w:t>
      </w:r>
      <w:r w:rsidRPr="00BA6381">
        <w:rPr>
          <w:sz w:val="28"/>
          <w:szCs w:val="28"/>
        </w:rPr>
        <w:t xml:space="preserve"> 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C40592" w:rsidRDefault="00C40592" w:rsidP="005241F1">
      <w:pPr>
        <w:jc w:val="center"/>
        <w:rPr>
          <w:b/>
          <w:color w:val="000000" w:themeColor="text1"/>
          <w:shd w:val="clear" w:color="auto" w:fill="FFFFFF"/>
        </w:rPr>
      </w:pPr>
    </w:p>
    <w:p w:rsidR="001B40C4" w:rsidRPr="00BA6381" w:rsidRDefault="001B40C4" w:rsidP="001B40C4">
      <w:pPr>
        <w:tabs>
          <w:tab w:val="left" w:pos="0"/>
        </w:tabs>
        <w:ind w:firstLine="709"/>
        <w:jc w:val="both"/>
        <w:rPr>
          <w:sz w:val="28"/>
          <w:szCs w:val="28"/>
        </w:rPr>
      </w:pPr>
      <w:r w:rsidRPr="00BA6381">
        <w:rPr>
          <w:b/>
          <w:sz w:val="28"/>
          <w:szCs w:val="28"/>
        </w:rPr>
        <w:t>11.</w:t>
      </w:r>
      <w:r w:rsidRPr="00BA6381">
        <w:rPr>
          <w:sz w:val="28"/>
          <w:szCs w:val="28"/>
        </w:rPr>
        <w:t xml:space="preserve"> </w:t>
      </w:r>
      <w:r>
        <w:rPr>
          <w:sz w:val="28"/>
          <w:szCs w:val="28"/>
        </w:rPr>
        <w:t>Огляд об’єктів конкурсу та доступ</w:t>
      </w:r>
      <w:r w:rsidRPr="00BA6381">
        <w:rPr>
          <w:sz w:val="28"/>
          <w:szCs w:val="28"/>
        </w:rPr>
        <w:t xml:space="preserve"> до них.</w:t>
      </w:r>
    </w:p>
    <w:p w:rsidR="001B40C4" w:rsidRPr="00BA6381" w:rsidRDefault="001B40C4" w:rsidP="001B40C4">
      <w:pPr>
        <w:ind w:firstLine="708"/>
        <w:jc w:val="both"/>
        <w:rPr>
          <w:sz w:val="28"/>
          <w:szCs w:val="28"/>
        </w:rPr>
      </w:pPr>
      <w:r w:rsidRPr="00BA6381">
        <w:rPr>
          <w:sz w:val="28"/>
          <w:szCs w:val="28"/>
        </w:rPr>
        <w:t xml:space="preserve">Учасники конкурсу, що бажають взяти участь у огляді об’єкту конкурсу, письмово повідомляють про це осіб, уповноважених здійснювати зв'язок з учасниками конкурсу, не пізніше, ніж за день до огляду. </w:t>
      </w:r>
    </w:p>
    <w:p w:rsidR="001B40C4" w:rsidRPr="00BA6381" w:rsidRDefault="001B40C4" w:rsidP="001B40C4">
      <w:pPr>
        <w:ind w:firstLine="851"/>
        <w:jc w:val="both"/>
        <w:rPr>
          <w:rFonts w:eastAsia="Calibri"/>
          <w:b/>
          <w:sz w:val="28"/>
          <w:szCs w:val="28"/>
          <w:lang w:eastAsia="en-US"/>
        </w:rPr>
      </w:pPr>
      <w:r w:rsidRPr="00BA6381">
        <w:rPr>
          <w:rFonts w:eastAsia="Calibri"/>
          <w:b/>
          <w:sz w:val="28"/>
          <w:szCs w:val="28"/>
          <w:lang w:eastAsia="en-US"/>
        </w:rPr>
        <w:lastRenderedPageBreak/>
        <w:t>12. Наявність та загальний обсяг заборгованості співвласників за послуги з утримання будинків і споруд та прибудинкових територій.</w:t>
      </w:r>
    </w:p>
    <w:p w:rsidR="001B40C4" w:rsidRPr="00BA6381" w:rsidRDefault="001B40C4" w:rsidP="001B40C4">
      <w:pPr>
        <w:tabs>
          <w:tab w:val="left" w:pos="0"/>
        </w:tabs>
        <w:ind w:firstLine="709"/>
        <w:jc w:val="both"/>
        <w:rPr>
          <w:sz w:val="28"/>
          <w:szCs w:val="28"/>
        </w:rPr>
      </w:pPr>
      <w:r w:rsidRPr="00BA6381">
        <w:rPr>
          <w:b/>
          <w:sz w:val="28"/>
          <w:szCs w:val="28"/>
        </w:rPr>
        <w:t xml:space="preserve">13. </w:t>
      </w:r>
      <w:r w:rsidRPr="00BA6381">
        <w:rPr>
          <w:sz w:val="28"/>
          <w:szCs w:val="28"/>
        </w:rPr>
        <w:t>Способи, місце та кінцевий строк подання конкурсних пропозицій.</w:t>
      </w:r>
    </w:p>
    <w:p w:rsidR="001B40C4" w:rsidRPr="00BA6381" w:rsidRDefault="001B40C4" w:rsidP="001B40C4">
      <w:pPr>
        <w:tabs>
          <w:tab w:val="left" w:pos="993"/>
        </w:tabs>
        <w:ind w:right="255" w:firstLine="709"/>
        <w:jc w:val="both"/>
        <w:rPr>
          <w:sz w:val="28"/>
          <w:szCs w:val="28"/>
        </w:rPr>
      </w:pPr>
      <w:r w:rsidRPr="00BA6381">
        <w:rPr>
          <w:b/>
          <w:sz w:val="28"/>
          <w:szCs w:val="28"/>
        </w:rPr>
        <w:t>13.1</w:t>
      </w:r>
      <w:r w:rsidRPr="00BA6381">
        <w:rPr>
          <w:sz w:val="28"/>
          <w:szCs w:val="28"/>
        </w:rPr>
        <w:t xml:space="preserve">. Конкурсна пропозиція подається особисто або через уповноважену належним чином особу учасника конкурсу. Конкурсна пропозиція подається конкурсній комісії через особу, уповноважену здійснювати зв'язок з учасниками конкурсу – </w:t>
      </w:r>
      <w:proofErr w:type="spellStart"/>
      <w:r>
        <w:rPr>
          <w:sz w:val="28"/>
          <w:szCs w:val="28"/>
        </w:rPr>
        <w:t>Докай</w:t>
      </w:r>
      <w:proofErr w:type="spellEnd"/>
      <w:r>
        <w:rPr>
          <w:sz w:val="28"/>
          <w:szCs w:val="28"/>
        </w:rPr>
        <w:t xml:space="preserve"> Олена Андріївна</w:t>
      </w:r>
      <w:r w:rsidRPr="00BA6381">
        <w:rPr>
          <w:sz w:val="28"/>
          <w:szCs w:val="28"/>
        </w:rPr>
        <w:t xml:space="preserve">, начальник </w:t>
      </w:r>
      <w:r>
        <w:rPr>
          <w:sz w:val="28"/>
          <w:szCs w:val="28"/>
        </w:rPr>
        <w:t xml:space="preserve">відділу </w:t>
      </w:r>
      <w:r w:rsidRPr="00BA6381">
        <w:rPr>
          <w:sz w:val="28"/>
          <w:szCs w:val="28"/>
        </w:rPr>
        <w:t>житлово-комунального господарства Б</w:t>
      </w:r>
      <w:r>
        <w:rPr>
          <w:sz w:val="28"/>
          <w:szCs w:val="28"/>
        </w:rPr>
        <w:t>учанської</w:t>
      </w:r>
      <w:r w:rsidRPr="00BA6381">
        <w:rPr>
          <w:sz w:val="28"/>
          <w:szCs w:val="28"/>
        </w:rPr>
        <w:t xml:space="preserve"> міської ради.</w:t>
      </w:r>
    </w:p>
    <w:p w:rsidR="001B40C4" w:rsidRPr="00BA6381" w:rsidRDefault="001B40C4" w:rsidP="001B40C4">
      <w:pPr>
        <w:tabs>
          <w:tab w:val="left" w:pos="993"/>
        </w:tabs>
        <w:ind w:right="255" w:firstLine="709"/>
        <w:jc w:val="both"/>
        <w:rPr>
          <w:sz w:val="28"/>
          <w:szCs w:val="28"/>
        </w:rPr>
      </w:pPr>
      <w:r>
        <w:rPr>
          <w:sz w:val="28"/>
          <w:szCs w:val="28"/>
        </w:rPr>
        <w:t xml:space="preserve"> Контактний телефон: (04597</w:t>
      </w:r>
      <w:r w:rsidRPr="00BA6381">
        <w:rPr>
          <w:sz w:val="28"/>
          <w:szCs w:val="28"/>
        </w:rPr>
        <w:t xml:space="preserve">) </w:t>
      </w:r>
      <w:r>
        <w:rPr>
          <w:sz w:val="28"/>
          <w:szCs w:val="28"/>
        </w:rPr>
        <w:t>48-512</w:t>
      </w:r>
      <w:r w:rsidRPr="00BA6381">
        <w:rPr>
          <w:sz w:val="28"/>
          <w:szCs w:val="28"/>
        </w:rPr>
        <w:t xml:space="preserve"> </w:t>
      </w:r>
    </w:p>
    <w:p w:rsidR="001B40C4" w:rsidRPr="00BA6381" w:rsidRDefault="001B40C4" w:rsidP="001B40C4">
      <w:pPr>
        <w:tabs>
          <w:tab w:val="left" w:pos="0"/>
        </w:tabs>
        <w:ind w:firstLine="709"/>
        <w:jc w:val="both"/>
        <w:rPr>
          <w:sz w:val="28"/>
          <w:szCs w:val="28"/>
        </w:rPr>
      </w:pPr>
      <w:r w:rsidRPr="00BA6381">
        <w:rPr>
          <w:b/>
          <w:sz w:val="28"/>
          <w:szCs w:val="28"/>
        </w:rPr>
        <w:t>13.2.</w:t>
      </w:r>
      <w:r w:rsidRPr="00BA6381">
        <w:rPr>
          <w:sz w:val="28"/>
          <w:szCs w:val="28"/>
        </w:rPr>
        <w:t xml:space="preserve"> Конкурсна пропозиція подається учасником конкурсу за адресою: </w:t>
      </w:r>
      <w:r>
        <w:rPr>
          <w:sz w:val="28"/>
          <w:szCs w:val="28"/>
        </w:rPr>
        <w:t xml:space="preserve">08292, </w:t>
      </w:r>
      <w:proofErr w:type="spellStart"/>
      <w:r>
        <w:rPr>
          <w:sz w:val="28"/>
          <w:szCs w:val="28"/>
        </w:rPr>
        <w:t>м.Буча</w:t>
      </w:r>
      <w:proofErr w:type="spellEnd"/>
      <w:r>
        <w:rPr>
          <w:sz w:val="28"/>
          <w:szCs w:val="28"/>
        </w:rPr>
        <w:t xml:space="preserve">, </w:t>
      </w:r>
      <w:proofErr w:type="spellStart"/>
      <w:r>
        <w:rPr>
          <w:sz w:val="28"/>
          <w:szCs w:val="28"/>
        </w:rPr>
        <w:t>вул.Енергетиків</w:t>
      </w:r>
      <w:proofErr w:type="spellEnd"/>
      <w:r>
        <w:rPr>
          <w:sz w:val="28"/>
          <w:szCs w:val="28"/>
        </w:rPr>
        <w:t>, 12, Центр надання адміністративних послуг.</w:t>
      </w:r>
    </w:p>
    <w:p w:rsidR="001B40C4" w:rsidRDefault="001B40C4" w:rsidP="001B40C4">
      <w:pPr>
        <w:tabs>
          <w:tab w:val="left" w:pos="0"/>
        </w:tabs>
        <w:ind w:firstLine="709"/>
        <w:jc w:val="both"/>
        <w:rPr>
          <w:sz w:val="28"/>
          <w:szCs w:val="28"/>
        </w:rPr>
      </w:pPr>
      <w:r w:rsidRPr="00BA6381">
        <w:rPr>
          <w:b/>
          <w:sz w:val="28"/>
          <w:szCs w:val="28"/>
        </w:rPr>
        <w:t>13.3.</w:t>
      </w:r>
      <w:r w:rsidRPr="00BA6381">
        <w:rPr>
          <w:sz w:val="28"/>
          <w:szCs w:val="28"/>
        </w:rPr>
        <w:t xml:space="preserve"> Кінцевий строк подачі конкурсних пропозицій</w:t>
      </w:r>
      <w:r>
        <w:rPr>
          <w:sz w:val="28"/>
          <w:szCs w:val="28"/>
        </w:rPr>
        <w:t>.</w:t>
      </w:r>
    </w:p>
    <w:p w:rsidR="001B40C4" w:rsidRPr="00BA6381" w:rsidRDefault="001B40C4" w:rsidP="001B40C4">
      <w:pPr>
        <w:tabs>
          <w:tab w:val="left" w:pos="0"/>
        </w:tabs>
        <w:ind w:firstLine="709"/>
        <w:jc w:val="both"/>
        <w:rPr>
          <w:sz w:val="28"/>
          <w:szCs w:val="28"/>
        </w:rPr>
      </w:pPr>
      <w:r w:rsidRPr="00BA6381">
        <w:rPr>
          <w:b/>
          <w:sz w:val="28"/>
          <w:szCs w:val="28"/>
        </w:rPr>
        <w:t>14.</w:t>
      </w:r>
      <w:r w:rsidRPr="00BA6381">
        <w:rPr>
          <w:sz w:val="28"/>
          <w:szCs w:val="28"/>
        </w:rPr>
        <w:t xml:space="preserve"> Місце, дата та час розкриття конвертів з конкурсними пропозиціями.</w:t>
      </w:r>
    </w:p>
    <w:p w:rsidR="001B40C4" w:rsidRDefault="001B40C4" w:rsidP="001B40C4">
      <w:pPr>
        <w:tabs>
          <w:tab w:val="left" w:pos="0"/>
        </w:tabs>
        <w:ind w:firstLine="709"/>
        <w:jc w:val="both"/>
        <w:rPr>
          <w:sz w:val="28"/>
          <w:szCs w:val="28"/>
        </w:rPr>
      </w:pPr>
      <w:r w:rsidRPr="00BA6381">
        <w:rPr>
          <w:b/>
          <w:sz w:val="28"/>
          <w:szCs w:val="28"/>
        </w:rPr>
        <w:t>14.1.</w:t>
      </w:r>
      <w:r w:rsidRPr="00BA6381">
        <w:rPr>
          <w:sz w:val="28"/>
          <w:szCs w:val="28"/>
        </w:rPr>
        <w:t xml:space="preserve"> Місце: приміщення </w:t>
      </w:r>
      <w:r>
        <w:rPr>
          <w:sz w:val="28"/>
          <w:szCs w:val="28"/>
        </w:rPr>
        <w:t>Бучанської</w:t>
      </w:r>
      <w:r w:rsidRPr="00BA6381">
        <w:rPr>
          <w:sz w:val="28"/>
          <w:szCs w:val="28"/>
        </w:rPr>
        <w:t xml:space="preserve"> міської ради</w:t>
      </w:r>
      <w:r>
        <w:rPr>
          <w:sz w:val="28"/>
          <w:szCs w:val="28"/>
        </w:rPr>
        <w:t>, 08292, м. Буча, вул. Енергетиків, 12</w:t>
      </w:r>
    </w:p>
    <w:p w:rsidR="001B40C4" w:rsidRDefault="001B40C4" w:rsidP="001B40C4">
      <w:pPr>
        <w:tabs>
          <w:tab w:val="left" w:pos="0"/>
        </w:tabs>
        <w:ind w:firstLine="709"/>
        <w:jc w:val="both"/>
        <w:rPr>
          <w:sz w:val="28"/>
          <w:szCs w:val="28"/>
        </w:rPr>
      </w:pPr>
      <w:r w:rsidRPr="00BA6381">
        <w:rPr>
          <w:b/>
          <w:sz w:val="28"/>
          <w:szCs w:val="28"/>
        </w:rPr>
        <w:t>14.2.</w:t>
      </w:r>
      <w:r w:rsidRPr="00BA6381">
        <w:rPr>
          <w:sz w:val="28"/>
          <w:szCs w:val="28"/>
        </w:rPr>
        <w:t xml:space="preserve"> Дата</w:t>
      </w:r>
      <w:r w:rsidR="00687550">
        <w:rPr>
          <w:sz w:val="28"/>
          <w:szCs w:val="28"/>
        </w:rPr>
        <w:t xml:space="preserve"> 21 квітня 2020 року</w:t>
      </w:r>
    </w:p>
    <w:p w:rsidR="001B40C4" w:rsidRPr="00BA6381" w:rsidRDefault="001B40C4" w:rsidP="001B40C4">
      <w:pPr>
        <w:tabs>
          <w:tab w:val="left" w:pos="0"/>
        </w:tabs>
        <w:ind w:firstLine="709"/>
        <w:jc w:val="both"/>
        <w:rPr>
          <w:sz w:val="28"/>
          <w:szCs w:val="28"/>
        </w:rPr>
      </w:pPr>
      <w:r w:rsidRPr="00BA6381">
        <w:rPr>
          <w:b/>
          <w:sz w:val="28"/>
          <w:szCs w:val="28"/>
        </w:rPr>
        <w:t>14.3.</w:t>
      </w:r>
      <w:r w:rsidRPr="00BA6381">
        <w:rPr>
          <w:sz w:val="28"/>
          <w:szCs w:val="28"/>
        </w:rPr>
        <w:t xml:space="preserve"> Час</w:t>
      </w:r>
      <w:r w:rsidR="00687550">
        <w:rPr>
          <w:sz w:val="28"/>
          <w:szCs w:val="28"/>
        </w:rPr>
        <w:t xml:space="preserve"> 15:00</w:t>
      </w:r>
    </w:p>
    <w:p w:rsidR="001B40C4" w:rsidRPr="00BA6381" w:rsidRDefault="001B40C4" w:rsidP="001B40C4">
      <w:pPr>
        <w:tabs>
          <w:tab w:val="left" w:pos="0"/>
        </w:tabs>
        <w:ind w:firstLine="709"/>
        <w:jc w:val="both"/>
        <w:rPr>
          <w:sz w:val="28"/>
          <w:szCs w:val="28"/>
        </w:rPr>
      </w:pPr>
      <w:r w:rsidRPr="00BA6381">
        <w:rPr>
          <w:b/>
          <w:sz w:val="28"/>
          <w:szCs w:val="28"/>
        </w:rPr>
        <w:t>15.</w:t>
      </w:r>
      <w:r w:rsidRPr="00BA6381">
        <w:rPr>
          <w:sz w:val="28"/>
          <w:szCs w:val="28"/>
        </w:rPr>
        <w:t xml:space="preserve"> Розкриття конвертів та подальші дії конкурсної комісії.</w:t>
      </w:r>
    </w:p>
    <w:p w:rsidR="001B40C4" w:rsidRPr="00BA6381" w:rsidRDefault="001B40C4" w:rsidP="001B40C4">
      <w:pPr>
        <w:tabs>
          <w:tab w:val="left" w:pos="0"/>
        </w:tabs>
        <w:ind w:firstLine="709"/>
        <w:jc w:val="both"/>
        <w:rPr>
          <w:sz w:val="28"/>
          <w:szCs w:val="28"/>
        </w:rPr>
      </w:pPr>
      <w:r w:rsidRPr="00BA6381">
        <w:rPr>
          <w:b/>
          <w:sz w:val="28"/>
          <w:szCs w:val="28"/>
        </w:rPr>
        <w:t>15.1.</w:t>
      </w:r>
      <w:r w:rsidRPr="00BA6381">
        <w:rPr>
          <w:sz w:val="28"/>
          <w:szCs w:val="28"/>
          <w:lang w:eastAsia="uk-UA"/>
        </w:rPr>
        <w:t xml:space="preserve">Розкриття конвертів з  конкурсними пропозиціями здійснюється в присутності учасників конкурсу, що подали конкурсні пропозиції, або уповноважених ними осіб. </w:t>
      </w:r>
      <w:bookmarkStart w:id="3" w:name="o79"/>
      <w:bookmarkEnd w:id="3"/>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15.2.</w:t>
      </w:r>
      <w:r w:rsidRPr="00BA6381">
        <w:rPr>
          <w:sz w:val="28"/>
          <w:szCs w:val="28"/>
          <w:lang w:eastAsia="uk-UA"/>
        </w:rPr>
        <w:t xml:space="preserve">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Усі відомості щодо розкриття конвертів з конкурсними пропозиціями вносяться до протоколу засідання конкурсної комісії.</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15.3.</w:t>
      </w:r>
      <w:r w:rsidRPr="00BA6381">
        <w:rPr>
          <w:sz w:val="28"/>
          <w:szCs w:val="28"/>
          <w:lang w:eastAsia="uk-UA"/>
        </w:rPr>
        <w:t xml:space="preserve"> Під час розгляду конкурсних пропозицій конкурсна комісія має право звернутися до учасників конкурсу за роз'ясненнями їх пропозицій.</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15.4.</w:t>
      </w:r>
      <w:r w:rsidRPr="00BA6381">
        <w:rPr>
          <w:sz w:val="28"/>
          <w:szCs w:val="28"/>
          <w:lang w:eastAsia="uk-UA"/>
        </w:rPr>
        <w:t xml:space="preserve"> За результатами розгляду конкурсних пропозицій конкурсна комісія відхиляє їх за наявності таких підстав:</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конкурсна пропозиція не відповідає конкурсній документації;</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встановлено факт подання учасником конкурсу недостовірної інформації, що впливає на прийняття рішення;</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учасником конкурсу порушено вимоги пункту 2 розділу ІІІ Порядку.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lastRenderedPageBreak/>
        <w:t>15.5.</w:t>
      </w:r>
      <w:r w:rsidRPr="00BA6381">
        <w:rPr>
          <w:sz w:val="28"/>
          <w:szCs w:val="28"/>
          <w:lang w:eastAsia="uk-UA"/>
        </w:rPr>
        <w:t xml:space="preserve"> Конкурсні пропозиції, які не було відхилено, оцінюються конкурсною комісією окремо щодо кожного об’єкта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15.6.</w:t>
      </w:r>
      <w:r w:rsidRPr="00BA6381">
        <w:rPr>
          <w:sz w:val="28"/>
          <w:szCs w:val="28"/>
          <w:lang w:eastAsia="uk-UA"/>
        </w:rPr>
        <w:t xml:space="preserve"> Конкурс може бути визнаний таким, що не відбувся, в частині одного або декількох об’єктів конкурсу у разі:</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відсутності конкурсних пропозицій;</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відхилення всіх конкурсних пропозицій.</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15.7.</w:t>
      </w:r>
      <w:r w:rsidRPr="00BA6381">
        <w:rPr>
          <w:sz w:val="28"/>
          <w:szCs w:val="28"/>
          <w:lang w:eastAsia="uk-UA"/>
        </w:rPr>
        <w:t xml:space="preserve"> 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10 (десяти) календарних днів розміщує на офіційному веб-сайті місцевої ради оголошення про проведення конкурсу повторно і публікує в засобах масової інформації відповідне інформаційне повідомлення.</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15.8.</w:t>
      </w:r>
      <w:r w:rsidRPr="00BA6381">
        <w:rPr>
          <w:sz w:val="28"/>
          <w:szCs w:val="28"/>
          <w:lang w:eastAsia="uk-UA"/>
        </w:rPr>
        <w:t xml:space="preserve"> Переможцем конкурсу визначається його учасник, що набрав максимальну кількість балів щодо об’єкта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15.9.</w:t>
      </w:r>
      <w:r w:rsidRPr="00BA6381">
        <w:rPr>
          <w:sz w:val="28"/>
          <w:szCs w:val="28"/>
          <w:lang w:eastAsia="uk-UA"/>
        </w:rPr>
        <w:t xml:space="preserve"> Рішення про результати проведення конкурсу приймається конкурсною комісією не пізніше 10 (десяти) календарних днів з моменту розкриття конвертів з конкурсними пропозиціями.</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 xml:space="preserve">15.10. </w:t>
      </w:r>
      <w:r w:rsidRPr="00BA6381">
        <w:rPr>
          <w:sz w:val="28"/>
          <w:szCs w:val="28"/>
          <w:lang w:eastAsia="uk-UA"/>
        </w:rPr>
        <w:t>Переможець  конкурсу оголошується на засіданні конкурсної комісії, на яке запрошуються всі учасники конкурсу або уповноважені ними особи.</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15.11.</w:t>
      </w:r>
      <w:r w:rsidRPr="00BA6381">
        <w:rPr>
          <w:sz w:val="28"/>
          <w:szCs w:val="28"/>
          <w:lang w:eastAsia="uk-UA"/>
        </w:rPr>
        <w:t xml:space="preserve"> У разі якщо у конкурсі взяв участь тільки один учасник і його пропозиція не була відхилена, він оголошується переможцем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15.12.</w:t>
      </w:r>
      <w:r w:rsidRPr="00BA6381">
        <w:rPr>
          <w:sz w:val="28"/>
          <w:szCs w:val="28"/>
          <w:lang w:eastAsia="uk-UA"/>
        </w:rPr>
        <w:t xml:space="preserve"> Підписаний протокол засідання конкурсної комісії є підставою для прийняття організатором конкурсу протягом п’яти календарних днів з моменту його підписання рішення про призначення управителя.</w:t>
      </w:r>
    </w:p>
    <w:p w:rsidR="001B40C4" w:rsidRDefault="001B40C4"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p>
    <w:p w:rsidR="000C1883" w:rsidRDefault="000C1883" w:rsidP="000C1883">
      <w:pPr>
        <w:jc w:val="both"/>
        <w:rPr>
          <w:b/>
          <w:color w:val="000000" w:themeColor="text1"/>
          <w:shd w:val="clear" w:color="auto" w:fill="FFFFFF"/>
        </w:rPr>
      </w:pPr>
      <w:r>
        <w:rPr>
          <w:b/>
          <w:color w:val="000000" w:themeColor="text1"/>
          <w:shd w:val="clear" w:color="auto" w:fill="FFFFFF"/>
        </w:rPr>
        <w:t xml:space="preserve">Виконавець: </w:t>
      </w:r>
      <w:proofErr w:type="spellStart"/>
      <w:r>
        <w:rPr>
          <w:b/>
          <w:color w:val="000000" w:themeColor="text1"/>
          <w:shd w:val="clear" w:color="auto" w:fill="FFFFFF"/>
        </w:rPr>
        <w:t>Вигівська</w:t>
      </w:r>
      <w:proofErr w:type="spellEnd"/>
      <w:r>
        <w:rPr>
          <w:b/>
          <w:color w:val="000000" w:themeColor="text1"/>
          <w:shd w:val="clear" w:color="auto" w:fill="FFFFFF"/>
        </w:rPr>
        <w:t xml:space="preserve"> А.С.</w:t>
      </w: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400E28" w:rsidRDefault="00400E28" w:rsidP="005241F1">
      <w:pPr>
        <w:jc w:val="center"/>
        <w:rPr>
          <w:b/>
          <w:color w:val="000000" w:themeColor="text1"/>
          <w:shd w:val="clear" w:color="auto" w:fill="FFFFFF"/>
        </w:rPr>
      </w:pPr>
    </w:p>
    <w:p w:rsidR="00D06E66" w:rsidRDefault="00D06E66" w:rsidP="005241F1">
      <w:pPr>
        <w:jc w:val="center"/>
        <w:rPr>
          <w:b/>
          <w:color w:val="000000" w:themeColor="text1"/>
          <w:shd w:val="clear" w:color="auto" w:fill="FFFFFF"/>
        </w:rPr>
      </w:pPr>
    </w:p>
    <w:p w:rsidR="00142CDD" w:rsidRPr="00142CDD" w:rsidRDefault="00D06E66" w:rsidP="000C1883">
      <w:pPr>
        <w:autoSpaceDE w:val="0"/>
        <w:autoSpaceDN w:val="0"/>
        <w:adjustRightInd w:val="0"/>
        <w:ind w:left="5220"/>
        <w:rPr>
          <w:sz w:val="28"/>
          <w:szCs w:val="28"/>
        </w:rPr>
      </w:pPr>
      <w:r>
        <w:rPr>
          <w:rFonts w:ascii="Times New Roman CYR" w:hAnsi="Times New Roman CYR" w:cs="Times New Roman CYR"/>
          <w:lang w:eastAsia="uk-UA"/>
        </w:rPr>
        <w:t xml:space="preserve">   </w:t>
      </w:r>
    </w:p>
    <w:p w:rsidR="00142CDD" w:rsidRPr="00142CDD" w:rsidRDefault="00142CDD" w:rsidP="00142CDD">
      <w:pPr>
        <w:rPr>
          <w:sz w:val="28"/>
          <w:szCs w:val="28"/>
        </w:rPr>
      </w:pPr>
    </w:p>
    <w:p w:rsidR="00142CDD" w:rsidRPr="00142CDD" w:rsidRDefault="00142CDD" w:rsidP="00142CDD">
      <w:pPr>
        <w:rPr>
          <w:sz w:val="28"/>
          <w:szCs w:val="28"/>
        </w:rPr>
      </w:pPr>
    </w:p>
    <w:p w:rsidR="00142CDD" w:rsidRPr="00142CDD" w:rsidRDefault="00142CDD" w:rsidP="00142CDD">
      <w:pPr>
        <w:rPr>
          <w:sz w:val="28"/>
          <w:szCs w:val="28"/>
        </w:rPr>
      </w:pPr>
    </w:p>
    <w:p w:rsidR="00142CDD" w:rsidRPr="00142CDD" w:rsidRDefault="00142CDD" w:rsidP="00142CDD">
      <w:pPr>
        <w:rPr>
          <w:sz w:val="28"/>
          <w:szCs w:val="28"/>
        </w:rPr>
      </w:pPr>
    </w:p>
    <w:p w:rsidR="00142CDD" w:rsidRPr="00142CDD" w:rsidRDefault="00142CDD" w:rsidP="00142CDD">
      <w:pPr>
        <w:rPr>
          <w:sz w:val="28"/>
          <w:szCs w:val="28"/>
        </w:rPr>
      </w:pPr>
    </w:p>
    <w:p w:rsidR="00142CDD" w:rsidRPr="00142CDD" w:rsidRDefault="00142CDD" w:rsidP="00142CDD">
      <w:pPr>
        <w:rPr>
          <w:sz w:val="28"/>
          <w:szCs w:val="28"/>
        </w:rPr>
      </w:pPr>
    </w:p>
    <w:p w:rsidR="00142CDD" w:rsidRPr="00142CDD" w:rsidRDefault="00142CDD" w:rsidP="00142CDD">
      <w:pPr>
        <w:rPr>
          <w:sz w:val="28"/>
          <w:szCs w:val="28"/>
        </w:rPr>
      </w:pPr>
    </w:p>
    <w:p w:rsidR="00142CDD" w:rsidRDefault="00142CDD" w:rsidP="00400E28">
      <w:pPr>
        <w:jc w:val="both"/>
        <w:rPr>
          <w:b/>
          <w:color w:val="000000" w:themeColor="text1"/>
          <w:sz w:val="28"/>
          <w:szCs w:val="28"/>
          <w:shd w:val="clear" w:color="auto" w:fill="FFFFFF"/>
        </w:rPr>
      </w:pPr>
    </w:p>
    <w:p w:rsidR="00142CDD" w:rsidRDefault="00142CDD" w:rsidP="00400E28">
      <w:pPr>
        <w:jc w:val="both"/>
        <w:rPr>
          <w:b/>
          <w:color w:val="000000" w:themeColor="text1"/>
          <w:sz w:val="28"/>
          <w:szCs w:val="28"/>
          <w:shd w:val="clear" w:color="auto" w:fill="FFFFFF"/>
        </w:rPr>
      </w:pPr>
    </w:p>
    <w:p w:rsidR="00142CDD" w:rsidRDefault="00142CDD" w:rsidP="00400E28">
      <w:pPr>
        <w:jc w:val="both"/>
        <w:rPr>
          <w:b/>
          <w:color w:val="000000" w:themeColor="text1"/>
          <w:sz w:val="28"/>
          <w:szCs w:val="28"/>
          <w:shd w:val="clear" w:color="auto" w:fill="FFFFFF"/>
        </w:rPr>
      </w:pPr>
    </w:p>
    <w:p w:rsidR="00142CDD" w:rsidRDefault="00142CDD" w:rsidP="00400E28">
      <w:pPr>
        <w:jc w:val="both"/>
        <w:rPr>
          <w:b/>
          <w:color w:val="000000" w:themeColor="text1"/>
          <w:sz w:val="28"/>
          <w:szCs w:val="28"/>
          <w:shd w:val="clear" w:color="auto" w:fill="FFFFFF"/>
        </w:rPr>
      </w:pPr>
    </w:p>
    <w:p w:rsidR="00142CDD" w:rsidRDefault="00142CDD" w:rsidP="00400E28">
      <w:pPr>
        <w:jc w:val="both"/>
        <w:rPr>
          <w:b/>
          <w:color w:val="000000" w:themeColor="text1"/>
          <w:sz w:val="28"/>
          <w:szCs w:val="28"/>
          <w:shd w:val="clear" w:color="auto" w:fill="FFFFFF"/>
        </w:rPr>
      </w:pPr>
    </w:p>
    <w:p w:rsidR="00142CDD" w:rsidRDefault="00142CDD" w:rsidP="00400E28">
      <w:pPr>
        <w:jc w:val="both"/>
        <w:rPr>
          <w:b/>
          <w:color w:val="000000" w:themeColor="text1"/>
          <w:sz w:val="28"/>
          <w:szCs w:val="28"/>
          <w:shd w:val="clear" w:color="auto" w:fill="FFFFFF"/>
        </w:rPr>
      </w:pPr>
    </w:p>
    <w:p w:rsidR="00495860" w:rsidRPr="00400E28" w:rsidRDefault="00142CDD" w:rsidP="00400E28">
      <w:pPr>
        <w:jc w:val="both"/>
        <w:rPr>
          <w:b/>
          <w:color w:val="000000" w:themeColor="text1"/>
          <w:sz w:val="28"/>
          <w:szCs w:val="28"/>
          <w:shd w:val="clear" w:color="auto" w:fill="FFFFFF"/>
        </w:rPr>
      </w:pPr>
      <w:r>
        <w:rPr>
          <w:b/>
          <w:color w:val="000000" w:themeColor="text1"/>
          <w:sz w:val="28"/>
          <w:szCs w:val="28"/>
          <w:shd w:val="clear" w:color="auto" w:fill="FFFFFF"/>
        </w:rPr>
        <w:br w:type="textWrapping" w:clear="all"/>
      </w:r>
    </w:p>
    <w:sectPr w:rsidR="00495860" w:rsidRPr="00400E28" w:rsidSect="00241E8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7503E"/>
    <w:multiLevelType w:val="multilevel"/>
    <w:tmpl w:val="55F620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30112F0F"/>
    <w:multiLevelType w:val="multilevel"/>
    <w:tmpl w:val="1FCE6C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2">
    <w:nsid w:val="478A4210"/>
    <w:multiLevelType w:val="multilevel"/>
    <w:tmpl w:val="554A5F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6">
    <w:nsid w:val="5410244A"/>
    <w:multiLevelType w:val="multilevel"/>
    <w:tmpl w:val="A8C88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8">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1">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nsid w:val="75CE419B"/>
    <w:multiLevelType w:val="multilevel"/>
    <w:tmpl w:val="359ACE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207FEF"/>
    <w:multiLevelType w:val="multilevel"/>
    <w:tmpl w:val="723CE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ED176C3"/>
    <w:multiLevelType w:val="multilevel"/>
    <w:tmpl w:val="D8C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5"/>
  </w:num>
  <w:num w:numId="8">
    <w:abstractNumId w:val="2"/>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3"/>
  </w:num>
  <w:num w:numId="13">
    <w:abstractNumId w:val="6"/>
  </w:num>
  <w:num w:numId="14">
    <w:abstractNumId w:val="18"/>
  </w:num>
  <w:num w:numId="15">
    <w:abstractNumId w:val="2"/>
  </w:num>
  <w:num w:numId="16">
    <w:abstractNumId w:val="1"/>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7"/>
  </w:num>
  <w:num w:numId="21">
    <w:abstractNumId w:val="1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3"/>
  </w:num>
  <w:num w:numId="25">
    <w:abstractNumId w:val="9"/>
  </w:num>
  <w:num w:numId="26">
    <w:abstractNumId w:val="12"/>
  </w:num>
  <w:num w:numId="27">
    <w:abstractNumId w:val="22"/>
  </w:num>
  <w:num w:numId="28">
    <w:abstractNumId w:val="0"/>
  </w:num>
  <w:num w:numId="29">
    <w:abstractNumId w:val="2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2C89"/>
    <w:rsid w:val="000B7680"/>
    <w:rsid w:val="000C0182"/>
    <w:rsid w:val="000C1883"/>
    <w:rsid w:val="000C2498"/>
    <w:rsid w:val="000C410F"/>
    <w:rsid w:val="000C6B8B"/>
    <w:rsid w:val="000D0CAA"/>
    <w:rsid w:val="000D15C9"/>
    <w:rsid w:val="000F00E1"/>
    <w:rsid w:val="000F3CE3"/>
    <w:rsid w:val="000F6805"/>
    <w:rsid w:val="00100DB5"/>
    <w:rsid w:val="00103E0C"/>
    <w:rsid w:val="001043D9"/>
    <w:rsid w:val="0011137C"/>
    <w:rsid w:val="001235B4"/>
    <w:rsid w:val="00126C44"/>
    <w:rsid w:val="00133AE0"/>
    <w:rsid w:val="00133D26"/>
    <w:rsid w:val="00134342"/>
    <w:rsid w:val="00134ADF"/>
    <w:rsid w:val="00140419"/>
    <w:rsid w:val="00141707"/>
    <w:rsid w:val="0014267F"/>
    <w:rsid w:val="00142CDD"/>
    <w:rsid w:val="00143F5D"/>
    <w:rsid w:val="00143F89"/>
    <w:rsid w:val="0014706A"/>
    <w:rsid w:val="00147577"/>
    <w:rsid w:val="00155C5F"/>
    <w:rsid w:val="00157C46"/>
    <w:rsid w:val="001612F9"/>
    <w:rsid w:val="001666C4"/>
    <w:rsid w:val="00166C8B"/>
    <w:rsid w:val="001710CF"/>
    <w:rsid w:val="00173166"/>
    <w:rsid w:val="001743EE"/>
    <w:rsid w:val="001A1044"/>
    <w:rsid w:val="001A45A2"/>
    <w:rsid w:val="001A5937"/>
    <w:rsid w:val="001B40C4"/>
    <w:rsid w:val="001B5242"/>
    <w:rsid w:val="001B698D"/>
    <w:rsid w:val="001B7B50"/>
    <w:rsid w:val="001C2251"/>
    <w:rsid w:val="001C4F67"/>
    <w:rsid w:val="001C63E7"/>
    <w:rsid w:val="001D5E79"/>
    <w:rsid w:val="001E2050"/>
    <w:rsid w:val="001F02FD"/>
    <w:rsid w:val="001F2FA0"/>
    <w:rsid w:val="00204D63"/>
    <w:rsid w:val="00205C71"/>
    <w:rsid w:val="00210E52"/>
    <w:rsid w:val="002110A5"/>
    <w:rsid w:val="00216368"/>
    <w:rsid w:val="00217A4A"/>
    <w:rsid w:val="0022228F"/>
    <w:rsid w:val="00222EFE"/>
    <w:rsid w:val="00223FD2"/>
    <w:rsid w:val="00230003"/>
    <w:rsid w:val="0023262A"/>
    <w:rsid w:val="002418B1"/>
    <w:rsid w:val="00241E80"/>
    <w:rsid w:val="002548EF"/>
    <w:rsid w:val="0027330E"/>
    <w:rsid w:val="0027459B"/>
    <w:rsid w:val="00284FDA"/>
    <w:rsid w:val="002914D8"/>
    <w:rsid w:val="00296AAE"/>
    <w:rsid w:val="00296BF3"/>
    <w:rsid w:val="002A33E2"/>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22A1E"/>
    <w:rsid w:val="00323D4F"/>
    <w:rsid w:val="00326BFD"/>
    <w:rsid w:val="00337EDB"/>
    <w:rsid w:val="00341D3A"/>
    <w:rsid w:val="003443F2"/>
    <w:rsid w:val="0034444F"/>
    <w:rsid w:val="00346D43"/>
    <w:rsid w:val="0036606C"/>
    <w:rsid w:val="003704F0"/>
    <w:rsid w:val="00373E5A"/>
    <w:rsid w:val="00376946"/>
    <w:rsid w:val="003775D9"/>
    <w:rsid w:val="0038657A"/>
    <w:rsid w:val="003911A3"/>
    <w:rsid w:val="00396743"/>
    <w:rsid w:val="00397FC4"/>
    <w:rsid w:val="003A653B"/>
    <w:rsid w:val="003A6FCF"/>
    <w:rsid w:val="003D4223"/>
    <w:rsid w:val="003D4937"/>
    <w:rsid w:val="003E2CB5"/>
    <w:rsid w:val="003E4B4B"/>
    <w:rsid w:val="003F15F0"/>
    <w:rsid w:val="003F17FB"/>
    <w:rsid w:val="003F2EC8"/>
    <w:rsid w:val="003F777A"/>
    <w:rsid w:val="00400E28"/>
    <w:rsid w:val="004038D7"/>
    <w:rsid w:val="00404B5D"/>
    <w:rsid w:val="00406F39"/>
    <w:rsid w:val="004078B0"/>
    <w:rsid w:val="00411E13"/>
    <w:rsid w:val="004232A1"/>
    <w:rsid w:val="004242FA"/>
    <w:rsid w:val="00426F71"/>
    <w:rsid w:val="00435C48"/>
    <w:rsid w:val="004371A0"/>
    <w:rsid w:val="00437B0C"/>
    <w:rsid w:val="00440C9A"/>
    <w:rsid w:val="00451D14"/>
    <w:rsid w:val="00452460"/>
    <w:rsid w:val="00455E61"/>
    <w:rsid w:val="00456E4A"/>
    <w:rsid w:val="004605D3"/>
    <w:rsid w:val="00473586"/>
    <w:rsid w:val="004755D1"/>
    <w:rsid w:val="0048255D"/>
    <w:rsid w:val="00482FCA"/>
    <w:rsid w:val="004860E6"/>
    <w:rsid w:val="00494558"/>
    <w:rsid w:val="00495860"/>
    <w:rsid w:val="00495D06"/>
    <w:rsid w:val="004A6895"/>
    <w:rsid w:val="004B24F0"/>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1F1"/>
    <w:rsid w:val="005244D7"/>
    <w:rsid w:val="0052468D"/>
    <w:rsid w:val="00525C34"/>
    <w:rsid w:val="005272CF"/>
    <w:rsid w:val="00535C05"/>
    <w:rsid w:val="00536AAE"/>
    <w:rsid w:val="00536FE4"/>
    <w:rsid w:val="005444AD"/>
    <w:rsid w:val="00544802"/>
    <w:rsid w:val="00544F67"/>
    <w:rsid w:val="005466CD"/>
    <w:rsid w:val="00546F4C"/>
    <w:rsid w:val="00551483"/>
    <w:rsid w:val="00553D25"/>
    <w:rsid w:val="005626CE"/>
    <w:rsid w:val="00566920"/>
    <w:rsid w:val="00582B25"/>
    <w:rsid w:val="00582C4F"/>
    <w:rsid w:val="005835C8"/>
    <w:rsid w:val="00585D09"/>
    <w:rsid w:val="005A3DFA"/>
    <w:rsid w:val="005B7BC1"/>
    <w:rsid w:val="005C0CD2"/>
    <w:rsid w:val="005C6F03"/>
    <w:rsid w:val="005C75E7"/>
    <w:rsid w:val="005C78C2"/>
    <w:rsid w:val="005D0F2A"/>
    <w:rsid w:val="005D18E7"/>
    <w:rsid w:val="005D394E"/>
    <w:rsid w:val="005D6C27"/>
    <w:rsid w:val="005D7F85"/>
    <w:rsid w:val="005F1D88"/>
    <w:rsid w:val="005F20AB"/>
    <w:rsid w:val="005F5FC1"/>
    <w:rsid w:val="005F7202"/>
    <w:rsid w:val="00602CA1"/>
    <w:rsid w:val="00603078"/>
    <w:rsid w:val="00603645"/>
    <w:rsid w:val="0060476B"/>
    <w:rsid w:val="00604A34"/>
    <w:rsid w:val="00606C3B"/>
    <w:rsid w:val="0061174E"/>
    <w:rsid w:val="0061252A"/>
    <w:rsid w:val="00612F40"/>
    <w:rsid w:val="0062012A"/>
    <w:rsid w:val="0062679B"/>
    <w:rsid w:val="006323AE"/>
    <w:rsid w:val="00634490"/>
    <w:rsid w:val="00640DC2"/>
    <w:rsid w:val="00644335"/>
    <w:rsid w:val="00660056"/>
    <w:rsid w:val="00664B15"/>
    <w:rsid w:val="00665A8B"/>
    <w:rsid w:val="00667D7E"/>
    <w:rsid w:val="0068132F"/>
    <w:rsid w:val="00682ED4"/>
    <w:rsid w:val="006831A6"/>
    <w:rsid w:val="00687550"/>
    <w:rsid w:val="00693EBF"/>
    <w:rsid w:val="006A0B63"/>
    <w:rsid w:val="006A70DE"/>
    <w:rsid w:val="006B5B8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6855"/>
    <w:rsid w:val="007F658D"/>
    <w:rsid w:val="007F6D90"/>
    <w:rsid w:val="007F6DAB"/>
    <w:rsid w:val="00800429"/>
    <w:rsid w:val="00804488"/>
    <w:rsid w:val="00807031"/>
    <w:rsid w:val="008107A6"/>
    <w:rsid w:val="008133D9"/>
    <w:rsid w:val="008136F3"/>
    <w:rsid w:val="00816E06"/>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2B44"/>
    <w:rsid w:val="008C4F66"/>
    <w:rsid w:val="008C639E"/>
    <w:rsid w:val="008C687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F65"/>
    <w:rsid w:val="009051AF"/>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2328"/>
    <w:rsid w:val="009B3A94"/>
    <w:rsid w:val="009B77BF"/>
    <w:rsid w:val="009C35A6"/>
    <w:rsid w:val="009D3F90"/>
    <w:rsid w:val="009D5D1C"/>
    <w:rsid w:val="009E08D9"/>
    <w:rsid w:val="009F05AA"/>
    <w:rsid w:val="009F1407"/>
    <w:rsid w:val="009F14D8"/>
    <w:rsid w:val="00A05A06"/>
    <w:rsid w:val="00A07416"/>
    <w:rsid w:val="00A138C6"/>
    <w:rsid w:val="00A17A9F"/>
    <w:rsid w:val="00A21C92"/>
    <w:rsid w:val="00A24016"/>
    <w:rsid w:val="00A316E9"/>
    <w:rsid w:val="00A3258A"/>
    <w:rsid w:val="00A33271"/>
    <w:rsid w:val="00A3406D"/>
    <w:rsid w:val="00A423DC"/>
    <w:rsid w:val="00A5114F"/>
    <w:rsid w:val="00A74502"/>
    <w:rsid w:val="00A81312"/>
    <w:rsid w:val="00A81ACE"/>
    <w:rsid w:val="00A84A7A"/>
    <w:rsid w:val="00A8714A"/>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6BE0"/>
    <w:rsid w:val="00B540B9"/>
    <w:rsid w:val="00B6440C"/>
    <w:rsid w:val="00B67A19"/>
    <w:rsid w:val="00B80789"/>
    <w:rsid w:val="00B80DEF"/>
    <w:rsid w:val="00B837D4"/>
    <w:rsid w:val="00B84EC2"/>
    <w:rsid w:val="00B86827"/>
    <w:rsid w:val="00B905DA"/>
    <w:rsid w:val="00B9750D"/>
    <w:rsid w:val="00BA2675"/>
    <w:rsid w:val="00BA2812"/>
    <w:rsid w:val="00BA7764"/>
    <w:rsid w:val="00BB0B76"/>
    <w:rsid w:val="00BB629F"/>
    <w:rsid w:val="00BC1B36"/>
    <w:rsid w:val="00BC63B0"/>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0A82"/>
    <w:rsid w:val="00C316D0"/>
    <w:rsid w:val="00C35203"/>
    <w:rsid w:val="00C368CA"/>
    <w:rsid w:val="00C40592"/>
    <w:rsid w:val="00C41211"/>
    <w:rsid w:val="00C453F6"/>
    <w:rsid w:val="00C500A2"/>
    <w:rsid w:val="00C501E7"/>
    <w:rsid w:val="00C533C7"/>
    <w:rsid w:val="00C5447C"/>
    <w:rsid w:val="00C56259"/>
    <w:rsid w:val="00C56CCD"/>
    <w:rsid w:val="00C574E5"/>
    <w:rsid w:val="00C63464"/>
    <w:rsid w:val="00C64644"/>
    <w:rsid w:val="00C65706"/>
    <w:rsid w:val="00C73C6F"/>
    <w:rsid w:val="00C77D7A"/>
    <w:rsid w:val="00C80425"/>
    <w:rsid w:val="00C81EFD"/>
    <w:rsid w:val="00C820FE"/>
    <w:rsid w:val="00C905BC"/>
    <w:rsid w:val="00C93759"/>
    <w:rsid w:val="00C972F0"/>
    <w:rsid w:val="00CA0362"/>
    <w:rsid w:val="00CA054E"/>
    <w:rsid w:val="00CA260B"/>
    <w:rsid w:val="00CA48B5"/>
    <w:rsid w:val="00CA72B4"/>
    <w:rsid w:val="00CA773D"/>
    <w:rsid w:val="00CB0C3D"/>
    <w:rsid w:val="00CB5106"/>
    <w:rsid w:val="00CC0B83"/>
    <w:rsid w:val="00CD0869"/>
    <w:rsid w:val="00CD7A30"/>
    <w:rsid w:val="00CE31E6"/>
    <w:rsid w:val="00CF15BB"/>
    <w:rsid w:val="00CF7BF6"/>
    <w:rsid w:val="00D0520D"/>
    <w:rsid w:val="00D059E3"/>
    <w:rsid w:val="00D06E3A"/>
    <w:rsid w:val="00D06E66"/>
    <w:rsid w:val="00D10599"/>
    <w:rsid w:val="00D1063C"/>
    <w:rsid w:val="00D1450F"/>
    <w:rsid w:val="00D147D3"/>
    <w:rsid w:val="00D14B90"/>
    <w:rsid w:val="00D14E09"/>
    <w:rsid w:val="00D153B6"/>
    <w:rsid w:val="00D164CD"/>
    <w:rsid w:val="00D179FA"/>
    <w:rsid w:val="00D24258"/>
    <w:rsid w:val="00D257B2"/>
    <w:rsid w:val="00D277C7"/>
    <w:rsid w:val="00D30F9D"/>
    <w:rsid w:val="00D33F53"/>
    <w:rsid w:val="00D3442B"/>
    <w:rsid w:val="00D34CBD"/>
    <w:rsid w:val="00D353F7"/>
    <w:rsid w:val="00D40655"/>
    <w:rsid w:val="00D431D5"/>
    <w:rsid w:val="00D50013"/>
    <w:rsid w:val="00D543EB"/>
    <w:rsid w:val="00D54F0E"/>
    <w:rsid w:val="00D66D6B"/>
    <w:rsid w:val="00D716DA"/>
    <w:rsid w:val="00D71B74"/>
    <w:rsid w:val="00D73890"/>
    <w:rsid w:val="00D756C2"/>
    <w:rsid w:val="00D84846"/>
    <w:rsid w:val="00DA4375"/>
    <w:rsid w:val="00DB438B"/>
    <w:rsid w:val="00DB6870"/>
    <w:rsid w:val="00DD100D"/>
    <w:rsid w:val="00DD5879"/>
    <w:rsid w:val="00DD5D19"/>
    <w:rsid w:val="00DD5E0C"/>
    <w:rsid w:val="00DE1736"/>
    <w:rsid w:val="00DE2075"/>
    <w:rsid w:val="00DE78AF"/>
    <w:rsid w:val="00DF14ED"/>
    <w:rsid w:val="00DF57D7"/>
    <w:rsid w:val="00DF5E00"/>
    <w:rsid w:val="00DF7472"/>
    <w:rsid w:val="00E06818"/>
    <w:rsid w:val="00E0767A"/>
    <w:rsid w:val="00E12BE0"/>
    <w:rsid w:val="00E21658"/>
    <w:rsid w:val="00E24663"/>
    <w:rsid w:val="00E26013"/>
    <w:rsid w:val="00E36F9E"/>
    <w:rsid w:val="00E4068E"/>
    <w:rsid w:val="00E41854"/>
    <w:rsid w:val="00E41D4A"/>
    <w:rsid w:val="00E51440"/>
    <w:rsid w:val="00E514F6"/>
    <w:rsid w:val="00E5289B"/>
    <w:rsid w:val="00E5536C"/>
    <w:rsid w:val="00E61140"/>
    <w:rsid w:val="00E64382"/>
    <w:rsid w:val="00E675E1"/>
    <w:rsid w:val="00E67B9C"/>
    <w:rsid w:val="00E7067E"/>
    <w:rsid w:val="00E72870"/>
    <w:rsid w:val="00E72C2F"/>
    <w:rsid w:val="00E72F4E"/>
    <w:rsid w:val="00E819B5"/>
    <w:rsid w:val="00E84951"/>
    <w:rsid w:val="00E850D7"/>
    <w:rsid w:val="00E94CC9"/>
    <w:rsid w:val="00EB0BCD"/>
    <w:rsid w:val="00EB1047"/>
    <w:rsid w:val="00EC0E72"/>
    <w:rsid w:val="00EC3F85"/>
    <w:rsid w:val="00EC48F9"/>
    <w:rsid w:val="00EC5A01"/>
    <w:rsid w:val="00EC767F"/>
    <w:rsid w:val="00EC781F"/>
    <w:rsid w:val="00ED041F"/>
    <w:rsid w:val="00ED07B1"/>
    <w:rsid w:val="00ED0F21"/>
    <w:rsid w:val="00ED424D"/>
    <w:rsid w:val="00EE0543"/>
    <w:rsid w:val="00EE418D"/>
    <w:rsid w:val="00EE50C0"/>
    <w:rsid w:val="00EE76A8"/>
    <w:rsid w:val="00EF0E29"/>
    <w:rsid w:val="00EF7511"/>
    <w:rsid w:val="00F03734"/>
    <w:rsid w:val="00F06662"/>
    <w:rsid w:val="00F1012A"/>
    <w:rsid w:val="00F17A6E"/>
    <w:rsid w:val="00F25B69"/>
    <w:rsid w:val="00F27878"/>
    <w:rsid w:val="00F32FE8"/>
    <w:rsid w:val="00F43AD4"/>
    <w:rsid w:val="00F450C5"/>
    <w:rsid w:val="00F54845"/>
    <w:rsid w:val="00F56BD0"/>
    <w:rsid w:val="00F6466E"/>
    <w:rsid w:val="00F70604"/>
    <w:rsid w:val="00F76434"/>
    <w:rsid w:val="00F83701"/>
    <w:rsid w:val="00F865D1"/>
    <w:rsid w:val="00F870B0"/>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HTML Preformatted" w:uiPriority="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character" w:styleId="af2">
    <w:name w:val="Emphasis"/>
    <w:basedOn w:val="a0"/>
    <w:uiPriority w:val="20"/>
    <w:qFormat/>
    <w:locked/>
    <w:rsid w:val="00A423DC"/>
    <w:rPr>
      <w:i/>
      <w:iCs/>
    </w:rPr>
  </w:style>
  <w:style w:type="character" w:customStyle="1" w:styleId="rvts9">
    <w:name w:val="rvts9"/>
    <w:rsid w:val="00C40592"/>
    <w:rPr>
      <w:rFonts w:cs="Times New Roman"/>
    </w:rPr>
  </w:style>
  <w:style w:type="paragraph" w:customStyle="1" w:styleId="af3">
    <w:name w:val="Нормальний текст"/>
    <w:basedOn w:val="a"/>
    <w:rsid w:val="00C40592"/>
    <w:pPr>
      <w:suppressAutoHyphens/>
      <w:spacing w:before="120"/>
      <w:ind w:firstLine="567"/>
    </w:pPr>
    <w:rPr>
      <w:rFonts w:ascii="Antiqua" w:hAnsi="Antiqua" w:cs="Antiqua"/>
      <w:sz w:val="26"/>
      <w:szCs w:val="20"/>
      <w:lang w:eastAsia="zh-CN"/>
    </w:rPr>
  </w:style>
  <w:style w:type="paragraph" w:styleId="HTML">
    <w:name w:val="HTML Preformatted"/>
    <w:basedOn w:val="a"/>
    <w:link w:val="HTML0"/>
    <w:rsid w:val="00C40592"/>
    <w:pPr>
      <w:suppressAutoHyphens/>
    </w:pPr>
    <w:rPr>
      <w:rFonts w:ascii="Courier New" w:hAnsi="Courier New" w:cs="Courier New"/>
      <w:sz w:val="20"/>
      <w:szCs w:val="20"/>
      <w:lang w:val="ru-RU" w:eastAsia="zh-CN"/>
    </w:rPr>
  </w:style>
  <w:style w:type="character" w:customStyle="1" w:styleId="HTML0">
    <w:name w:val="Стандартный HTML Знак"/>
    <w:basedOn w:val="a0"/>
    <w:link w:val="HTML"/>
    <w:rsid w:val="00C40592"/>
    <w:rPr>
      <w:rFonts w:ascii="Courier New" w:hAnsi="Courier New" w:cs="Courier New"/>
      <w:lang w:eastAsia="zh-CN"/>
    </w:rPr>
  </w:style>
  <w:style w:type="table" w:styleId="af4">
    <w:name w:val="Table Grid"/>
    <w:basedOn w:val="a1"/>
    <w:locked/>
    <w:rsid w:val="004958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HTML Preformatted" w:uiPriority="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character" w:styleId="af2">
    <w:name w:val="Emphasis"/>
    <w:basedOn w:val="a0"/>
    <w:uiPriority w:val="20"/>
    <w:qFormat/>
    <w:locked/>
    <w:rsid w:val="00A423DC"/>
    <w:rPr>
      <w:i/>
      <w:iCs/>
    </w:rPr>
  </w:style>
  <w:style w:type="character" w:customStyle="1" w:styleId="rvts9">
    <w:name w:val="rvts9"/>
    <w:rsid w:val="00C40592"/>
    <w:rPr>
      <w:rFonts w:cs="Times New Roman"/>
    </w:rPr>
  </w:style>
  <w:style w:type="paragraph" w:customStyle="1" w:styleId="af3">
    <w:name w:val="Нормальний текст"/>
    <w:basedOn w:val="a"/>
    <w:rsid w:val="00C40592"/>
    <w:pPr>
      <w:suppressAutoHyphens/>
      <w:spacing w:before="120"/>
      <w:ind w:firstLine="567"/>
    </w:pPr>
    <w:rPr>
      <w:rFonts w:ascii="Antiqua" w:hAnsi="Antiqua" w:cs="Antiqua"/>
      <w:sz w:val="26"/>
      <w:szCs w:val="20"/>
      <w:lang w:eastAsia="zh-CN"/>
    </w:rPr>
  </w:style>
  <w:style w:type="paragraph" w:styleId="HTML">
    <w:name w:val="HTML Preformatted"/>
    <w:basedOn w:val="a"/>
    <w:link w:val="HTML0"/>
    <w:rsid w:val="00C40592"/>
    <w:pPr>
      <w:suppressAutoHyphens/>
    </w:pPr>
    <w:rPr>
      <w:rFonts w:ascii="Courier New" w:hAnsi="Courier New" w:cs="Courier New"/>
      <w:sz w:val="20"/>
      <w:szCs w:val="20"/>
      <w:lang w:val="ru-RU" w:eastAsia="zh-CN"/>
    </w:rPr>
  </w:style>
  <w:style w:type="character" w:customStyle="1" w:styleId="HTML0">
    <w:name w:val="Стандартный HTML Знак"/>
    <w:basedOn w:val="a0"/>
    <w:link w:val="HTML"/>
    <w:rsid w:val="00C40592"/>
    <w:rPr>
      <w:rFonts w:ascii="Courier New" w:hAnsi="Courier New" w:cs="Courier New"/>
      <w:lang w:eastAsia="zh-CN"/>
    </w:rPr>
  </w:style>
  <w:style w:type="table" w:styleId="af4">
    <w:name w:val="Table Grid"/>
    <w:basedOn w:val="a1"/>
    <w:locked/>
    <w:rsid w:val="004958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720982955">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z0893-16"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6EBED-46F7-4FF4-9F08-213AF29DB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21</Pages>
  <Words>4676</Words>
  <Characters>33438</Characters>
  <Application>Microsoft Office Word</Application>
  <DocSecurity>0</DocSecurity>
  <Lines>278</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2020-03-11T13:35:00Z</cp:lastPrinted>
  <dcterms:created xsi:type="dcterms:W3CDTF">2020-03-10T11:56:00Z</dcterms:created>
  <dcterms:modified xsi:type="dcterms:W3CDTF">2020-03-12T13:51:00Z</dcterms:modified>
</cp:coreProperties>
</file>